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898558" w14:textId="77777777" w:rsidR="0074187B" w:rsidRDefault="0074187B" w:rsidP="0074187B">
      <w:pPr>
        <w:pStyle w:val="Nadpis1"/>
        <w:pBdr>
          <w:bottom w:val="single" w:sz="6" w:space="0" w:color="A2A9B1"/>
        </w:pBdr>
        <w:shd w:val="clear" w:color="auto" w:fill="FFFFFF"/>
        <w:spacing w:before="0" w:beforeAutospacing="0" w:after="0" w:afterAutospacing="0"/>
        <w:rPr>
          <w:rFonts w:ascii="Roboto" w:hAnsi="Roboto" w:cs="Arial"/>
          <w:b w:val="0"/>
          <w:bCs w:val="0"/>
          <w:caps/>
          <w:color w:val="474747"/>
          <w:sz w:val="43"/>
          <w:szCs w:val="43"/>
        </w:rPr>
      </w:pPr>
      <w:r>
        <w:rPr>
          <w:rStyle w:val="lower"/>
          <w:rFonts w:ascii="Roboto" w:hAnsi="Roboto" w:cs="Arial"/>
          <w:b w:val="0"/>
          <w:bCs w:val="0"/>
          <w:color w:val="009CE6"/>
          <w:sz w:val="43"/>
          <w:szCs w:val="43"/>
        </w:rPr>
        <w:t>Re</w:t>
      </w:r>
    </w:p>
    <w:p w14:paraId="55CD5D5B" w14:textId="77777777" w:rsidR="0074187B" w:rsidRDefault="0074187B" w:rsidP="0074187B">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Jméno</w:t>
      </w:r>
    </w:p>
    <w:p w14:paraId="42834479"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Re</w:t>
      </w:r>
      <w:r>
        <w:rPr>
          <w:rFonts w:ascii="Roboto" w:hAnsi="Roboto" w:cs="Arial"/>
          <w:color w:val="000000"/>
          <w:sz w:val="21"/>
          <w:szCs w:val="21"/>
        </w:rPr>
        <w:t> patří bezesporu k nejznámějším a také nejvýznamnějším bohům starověkého Egypta. Jeho jméno znamená "Slunce".</w:t>
      </w:r>
    </w:p>
    <w:p w14:paraId="40E6BCAF" w14:textId="77777777" w:rsidR="0074187B" w:rsidRDefault="0074187B" w:rsidP="0074187B">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Ikonografie a sféry vlivu</w:t>
      </w:r>
    </w:p>
    <w:p w14:paraId="6EE16089"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Jak je patrné již z jeho jména, jednalo se o slunečního boha, zastupujícího sluneční žár, teplo, světlo a energii. Mohl tak být zachycen jako (okřídlený) sluneční kotouč, v lidské podobě nebo také jako člověk s hlavou sokola, berana nebo ve tvaru skaraba. Dále mohl tento bůh nabývat zvířecí podoby, a to právě jako sokol, beran nebo skarabeus (</w:t>
      </w:r>
      <w:proofErr w:type="spellStart"/>
      <w:r>
        <w:rPr>
          <w:rFonts w:ascii="Roboto" w:hAnsi="Roboto" w:cs="Arial"/>
          <w:color w:val="000000"/>
          <w:sz w:val="21"/>
          <w:szCs w:val="21"/>
        </w:rPr>
        <w:t>vrboun</w:t>
      </w:r>
      <w:proofErr w:type="spellEnd"/>
      <w:r>
        <w:rPr>
          <w:rFonts w:ascii="Roboto" w:hAnsi="Roboto" w:cs="Arial"/>
          <w:color w:val="000000"/>
          <w:sz w:val="21"/>
          <w:szCs w:val="21"/>
        </w:rPr>
        <w:t xml:space="preserve"> posvátný), ale také jako kocour, býk, had, fénix atd. Jednotlivé atributy a zvířata se na </w:t>
      </w:r>
      <w:proofErr w:type="spellStart"/>
      <w:r>
        <w:rPr>
          <w:rFonts w:ascii="Roboto" w:hAnsi="Roboto" w:cs="Arial"/>
          <w:color w:val="000000"/>
          <w:sz w:val="21"/>
          <w:szCs w:val="21"/>
        </w:rPr>
        <w:t>Reových</w:t>
      </w:r>
      <w:proofErr w:type="spellEnd"/>
      <w:r>
        <w:rPr>
          <w:rFonts w:ascii="Roboto" w:hAnsi="Roboto" w:cs="Arial"/>
          <w:color w:val="000000"/>
          <w:sz w:val="21"/>
          <w:szCs w:val="21"/>
        </w:rPr>
        <w:t xml:space="preserve"> zobrazeních mohly i kombinovat. </w:t>
      </w:r>
      <w:hyperlink r:id="rId5" w:anchor="cite_note-1" w:history="1">
        <w:r>
          <w:rPr>
            <w:rStyle w:val="Hypertextovodkaz"/>
            <w:rFonts w:ascii="Roboto" w:hAnsi="Roboto" w:cs="Arial"/>
            <w:color w:val="0645AD"/>
            <w:sz w:val="21"/>
            <w:szCs w:val="21"/>
            <w:vertAlign w:val="superscript"/>
          </w:rPr>
          <w:t>[1]</w:t>
        </w:r>
      </w:hyperlink>
    </w:p>
    <w:p w14:paraId="5741553D"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Moc slunečního žáru v jeho různých aspektech pak představovaly různé bohyně, označované jako </w:t>
      </w:r>
      <w:proofErr w:type="spellStart"/>
      <w:r>
        <w:rPr>
          <w:rFonts w:ascii="Roboto" w:hAnsi="Roboto" w:cs="Arial"/>
          <w:color w:val="000000"/>
          <w:sz w:val="21"/>
          <w:szCs w:val="21"/>
        </w:rPr>
        <w:t>Reovo</w:t>
      </w:r>
      <w:proofErr w:type="spellEnd"/>
      <w:r>
        <w:rPr>
          <w:rFonts w:ascii="Roboto" w:hAnsi="Roboto" w:cs="Arial"/>
          <w:color w:val="000000"/>
          <w:sz w:val="21"/>
          <w:szCs w:val="21"/>
        </w:rPr>
        <w:t xml:space="preserve"> oko.</w:t>
      </w:r>
    </w:p>
    <w:p w14:paraId="006FED8A"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Sluneční bůh</w:t>
      </w:r>
    </w:p>
    <w:p w14:paraId="60F87B95"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Re byl slunečním bohem, který každý den křižuje nebe ve své denní bárce </w:t>
      </w:r>
      <w:proofErr w:type="spellStart"/>
      <w:r>
        <w:rPr>
          <w:rFonts w:ascii="Roboto" w:hAnsi="Roboto" w:cs="Arial"/>
          <w:i/>
          <w:iCs/>
          <w:color w:val="000000"/>
          <w:sz w:val="21"/>
          <w:szCs w:val="21"/>
        </w:rPr>
        <w:t>mandžet</w:t>
      </w:r>
      <w:proofErr w:type="spellEnd"/>
      <w:r>
        <w:rPr>
          <w:rFonts w:ascii="Roboto" w:hAnsi="Roboto" w:cs="Arial"/>
          <w:color w:val="000000"/>
          <w:sz w:val="21"/>
          <w:szCs w:val="21"/>
        </w:rPr>
        <w:t>. Byl tak tím, kdo poskytuje světlo, teplo a život celému světu, udržuje ve světě pořádek a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"https://wikisofia.cz/wiki/Maat" \o "Maat" </w:instrText>
      </w:r>
      <w:r>
        <w:rPr>
          <w:rFonts w:ascii="Roboto" w:hAnsi="Roboto" w:cs="Arial"/>
          <w:color w:val="000000"/>
          <w:sz w:val="21"/>
          <w:szCs w:val="21"/>
        </w:rPr>
        <w:fldChar w:fldCharType="separate"/>
      </w:r>
      <w:r>
        <w:rPr>
          <w:rStyle w:val="Hypertextovodkaz"/>
          <w:rFonts w:ascii="Roboto" w:hAnsi="Roboto" w:cs="Arial"/>
          <w:color w:val="0645AD"/>
          <w:sz w:val="21"/>
          <w:szCs w:val="21"/>
        </w:rPr>
        <w:t>maat</w:t>
      </w:r>
      <w:proofErr w:type="spellEnd"/>
      <w:r>
        <w:rPr>
          <w:rFonts w:ascii="Roboto" w:hAnsi="Roboto" w:cs="Arial"/>
          <w:color w:val="000000"/>
          <w:sz w:val="21"/>
          <w:szCs w:val="21"/>
        </w:rPr>
        <w:fldChar w:fldCharType="end"/>
      </w:r>
      <w:r>
        <w:rPr>
          <w:rFonts w:ascii="Roboto" w:hAnsi="Roboto" w:cs="Arial"/>
          <w:color w:val="000000"/>
          <w:sz w:val="21"/>
          <w:szCs w:val="21"/>
        </w:rPr>
        <w:t xml:space="preserve">, jenž byl právě jeho každodenním putováním. Ráno byl Re nazýván též </w:t>
      </w:r>
      <w:proofErr w:type="spellStart"/>
      <w:r>
        <w:rPr>
          <w:rFonts w:ascii="Roboto" w:hAnsi="Roboto" w:cs="Arial"/>
          <w:color w:val="000000"/>
          <w:sz w:val="21"/>
          <w:szCs w:val="21"/>
        </w:rPr>
        <w:t>Cheprer</w:t>
      </w:r>
      <w:proofErr w:type="spellEnd"/>
      <w:r>
        <w:rPr>
          <w:rFonts w:ascii="Roboto" w:hAnsi="Roboto" w:cs="Arial"/>
          <w:color w:val="000000"/>
          <w:sz w:val="21"/>
          <w:szCs w:val="21"/>
        </w:rPr>
        <w:t xml:space="preserve"> a večer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"https://wikisofia.cz/wiki/Atum" \o "Atum" </w:instrText>
      </w:r>
      <w:r>
        <w:rPr>
          <w:rFonts w:ascii="Roboto" w:hAnsi="Roboto" w:cs="Arial"/>
          <w:color w:val="000000"/>
          <w:sz w:val="21"/>
          <w:szCs w:val="21"/>
        </w:rPr>
        <w:fldChar w:fldCharType="separate"/>
      </w:r>
      <w:r>
        <w:rPr>
          <w:rStyle w:val="Hypertextovodkaz"/>
          <w:rFonts w:ascii="Roboto" w:hAnsi="Roboto" w:cs="Arial"/>
          <w:color w:val="0645AD"/>
          <w:sz w:val="21"/>
          <w:szCs w:val="21"/>
        </w:rPr>
        <w:t>Atum</w:t>
      </w:r>
      <w:proofErr w:type="spellEnd"/>
      <w:r>
        <w:rPr>
          <w:rFonts w:ascii="Roboto" w:hAnsi="Roboto" w:cs="Arial"/>
          <w:color w:val="000000"/>
          <w:sz w:val="21"/>
          <w:szCs w:val="21"/>
        </w:rPr>
        <w:fldChar w:fldCharType="end"/>
      </w:r>
      <w:r>
        <w:rPr>
          <w:rFonts w:ascii="Roboto" w:hAnsi="Roboto" w:cs="Arial"/>
          <w:color w:val="000000"/>
          <w:sz w:val="21"/>
          <w:szCs w:val="21"/>
        </w:rPr>
        <w:t>. Díky</w:t>
      </w:r>
    </w:p>
    <w:p w14:paraId="37A9E2AA" w14:textId="3F831780" w:rsidR="0074187B" w:rsidRDefault="0074187B" w:rsidP="0074187B">
      <w:pPr>
        <w:shd w:val="clear" w:color="auto" w:fill="EFEFEF"/>
        <w:rPr>
          <w:rFonts w:ascii="Arial" w:hAnsi="Arial" w:cs="Arial"/>
          <w:color w:val="000000"/>
          <w:sz w:val="21"/>
          <w:szCs w:val="21"/>
        </w:rPr>
      </w:pPr>
      <w:r>
        <w:rPr>
          <w:rFonts w:ascii="Arial" w:hAnsi="Arial" w:cs="Arial"/>
          <w:noProof/>
          <w:color w:val="0645AD"/>
          <w:sz w:val="21"/>
          <w:szCs w:val="21"/>
        </w:rPr>
        <w:drawing>
          <wp:inline distT="0" distB="0" distL="0" distR="0" wp14:anchorId="1B2D14F4" wp14:editId="3CB32444">
            <wp:extent cx="685800" cy="1426845"/>
            <wp:effectExtent l="0" t="0" r="0" b="1905"/>
            <wp:docPr id="3" name="Obrázek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5800" cy="1426845"/>
                    </a:xfrm>
                    <a:prstGeom prst="rect">
                      <a:avLst/>
                    </a:prstGeom>
                    <a:noFill/>
                    <a:ln>
                      <a:noFill/>
                    </a:ln>
                  </pic:spPr>
                </pic:pic>
              </a:graphicData>
            </a:graphic>
          </wp:inline>
        </w:drawing>
      </w:r>
    </w:p>
    <w:p w14:paraId="0B696968" w14:textId="77777777" w:rsidR="0074187B" w:rsidRDefault="0074187B" w:rsidP="0074187B">
      <w:pPr>
        <w:shd w:val="clear" w:color="auto" w:fill="EFEFEF"/>
        <w:rPr>
          <w:rFonts w:ascii="Roboto" w:hAnsi="Roboto" w:cs="Arial"/>
          <w:i/>
          <w:iCs/>
          <w:color w:val="000000"/>
          <w:sz w:val="17"/>
          <w:szCs w:val="17"/>
        </w:rPr>
      </w:pPr>
      <w:r>
        <w:rPr>
          <w:rFonts w:ascii="Roboto" w:hAnsi="Roboto" w:cs="Arial"/>
          <w:i/>
          <w:iCs/>
          <w:color w:val="000000"/>
          <w:sz w:val="17"/>
          <w:szCs w:val="17"/>
        </w:rPr>
        <w:t>Sluneční bůh Re</w:t>
      </w:r>
    </w:p>
    <w:p w14:paraId="65FD5F7E"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těmto svým funkcím byl Re označován za pána nebes, pána veškerenstva atp.</w:t>
      </w:r>
    </w:p>
    <w:p w14:paraId="44456520"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Re v podsvětí</w:t>
      </w:r>
    </w:p>
    <w:p w14:paraId="35455C3C"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Podobně jako ve dne putoval Re nebesy, v noci putoval podsvětím v noční bárce </w:t>
      </w:r>
      <w:proofErr w:type="spellStart"/>
      <w:r>
        <w:rPr>
          <w:rFonts w:ascii="Roboto" w:hAnsi="Roboto" w:cs="Arial"/>
          <w:i/>
          <w:iCs/>
          <w:color w:val="000000"/>
          <w:sz w:val="21"/>
          <w:szCs w:val="21"/>
        </w:rPr>
        <w:t>mesketet</w:t>
      </w:r>
      <w:proofErr w:type="spellEnd"/>
      <w:r>
        <w:rPr>
          <w:rFonts w:ascii="Roboto" w:hAnsi="Roboto" w:cs="Arial"/>
          <w:color w:val="000000"/>
          <w:sz w:val="21"/>
          <w:szCs w:val="21"/>
        </w:rPr>
        <w:t>. Při této cestě osvětloval podsvětí, soudil provinilé, poskytoval ospravedlněným místo na své bárce, bojoval s různými nástrahami a démony, především pak s hadem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"https://wikisofia.cz/wiki/Apop" \o "Apop" </w:instrText>
      </w:r>
      <w:r>
        <w:rPr>
          <w:rFonts w:ascii="Roboto" w:hAnsi="Roboto" w:cs="Arial"/>
          <w:color w:val="000000"/>
          <w:sz w:val="21"/>
          <w:szCs w:val="21"/>
        </w:rPr>
        <w:fldChar w:fldCharType="separate"/>
      </w:r>
      <w:r>
        <w:rPr>
          <w:rStyle w:val="Hypertextovodkaz"/>
          <w:rFonts w:ascii="Roboto" w:hAnsi="Roboto" w:cs="Arial"/>
          <w:color w:val="0645AD"/>
          <w:sz w:val="21"/>
          <w:szCs w:val="21"/>
        </w:rPr>
        <w:t>Apopem</w:t>
      </w:r>
      <w:proofErr w:type="spellEnd"/>
      <w:r>
        <w:rPr>
          <w:rFonts w:ascii="Roboto" w:hAnsi="Roboto" w:cs="Arial"/>
          <w:color w:val="000000"/>
          <w:sz w:val="21"/>
          <w:szCs w:val="21"/>
        </w:rPr>
        <w:fldChar w:fldCharType="end"/>
      </w:r>
      <w:r>
        <w:rPr>
          <w:rFonts w:ascii="Roboto" w:hAnsi="Roboto" w:cs="Arial"/>
          <w:color w:val="000000"/>
          <w:sz w:val="21"/>
          <w:szCs w:val="21"/>
        </w:rPr>
        <w:t> (viz níže). Tato noční cesta bývá často zobrazena ve výzdobě hrobek v </w:t>
      </w:r>
      <w:hyperlink r:id="rId8" w:tooltip="Údolí králů" w:history="1">
        <w:r>
          <w:rPr>
            <w:rStyle w:val="Hypertextovodkaz"/>
            <w:rFonts w:ascii="Roboto" w:hAnsi="Roboto" w:cs="Arial"/>
            <w:color w:val="0645AD"/>
            <w:sz w:val="21"/>
            <w:szCs w:val="21"/>
          </w:rPr>
          <w:t>Údolí králů</w:t>
        </w:r>
      </w:hyperlink>
      <w:r>
        <w:rPr>
          <w:rFonts w:ascii="Roboto" w:hAnsi="Roboto" w:cs="Arial"/>
          <w:color w:val="000000"/>
          <w:sz w:val="21"/>
          <w:szCs w:val="21"/>
        </w:rPr>
        <w:t>. Během této cesty se Re spojuje s tělem boha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"https://wikisofia.cz/wiki/Usir" \o "Usir" </w:instrText>
      </w:r>
      <w:r>
        <w:rPr>
          <w:rFonts w:ascii="Roboto" w:hAnsi="Roboto" w:cs="Arial"/>
          <w:color w:val="000000"/>
          <w:sz w:val="21"/>
          <w:szCs w:val="21"/>
        </w:rPr>
        <w:fldChar w:fldCharType="separate"/>
      </w:r>
      <w:r>
        <w:rPr>
          <w:rStyle w:val="Hypertextovodkaz"/>
          <w:rFonts w:ascii="Roboto" w:hAnsi="Roboto" w:cs="Arial"/>
          <w:color w:val="0645AD"/>
          <w:sz w:val="21"/>
          <w:szCs w:val="21"/>
        </w:rPr>
        <w:t>Usira</w:t>
      </w:r>
      <w:proofErr w:type="spellEnd"/>
      <w:r>
        <w:rPr>
          <w:rFonts w:ascii="Roboto" w:hAnsi="Roboto" w:cs="Arial"/>
          <w:color w:val="000000"/>
          <w:sz w:val="21"/>
          <w:szCs w:val="21"/>
        </w:rPr>
        <w:fldChar w:fldCharType="end"/>
      </w:r>
      <w:r>
        <w:rPr>
          <w:rFonts w:ascii="Roboto" w:hAnsi="Roboto" w:cs="Arial"/>
          <w:color w:val="000000"/>
          <w:sz w:val="21"/>
          <w:szCs w:val="21"/>
        </w:rPr>
        <w:t> a sám funguje jako </w:t>
      </w:r>
      <w:hyperlink r:id="rId9" w:tooltip="Ba" w:history="1">
        <w:r>
          <w:rPr>
            <w:rStyle w:val="Hypertextovodkaz"/>
            <w:rFonts w:ascii="Roboto" w:hAnsi="Roboto" w:cs="Arial"/>
            <w:color w:val="0645AD"/>
            <w:sz w:val="21"/>
            <w:szCs w:val="21"/>
          </w:rPr>
          <w:t>ba</w:t>
        </w:r>
      </w:hyperlink>
      <w:r>
        <w:rPr>
          <w:rFonts w:ascii="Roboto" w:hAnsi="Roboto" w:cs="Arial"/>
          <w:color w:val="000000"/>
          <w:sz w:val="21"/>
          <w:szCs w:val="21"/>
        </w:rPr>
        <w:t>, spojující se s tělem. </w:t>
      </w:r>
      <w:hyperlink r:id="rId10" w:anchor="cite_note-2" w:history="1">
        <w:r>
          <w:rPr>
            <w:rStyle w:val="Hypertextovodkaz"/>
            <w:rFonts w:ascii="Roboto" w:hAnsi="Roboto" w:cs="Arial"/>
            <w:color w:val="0645AD"/>
            <w:sz w:val="21"/>
            <w:szCs w:val="21"/>
            <w:vertAlign w:val="superscript"/>
          </w:rPr>
          <w:t>[2]</w:t>
        </w:r>
      </w:hyperlink>
    </w:p>
    <w:p w14:paraId="40F03AF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br/>
      </w:r>
      <w:r>
        <w:rPr>
          <w:rFonts w:ascii="Roboto" w:hAnsi="Roboto" w:cs="Arial"/>
          <w:b/>
          <w:bCs/>
          <w:color w:val="000000"/>
          <w:sz w:val="21"/>
          <w:szCs w:val="21"/>
        </w:rPr>
        <w:t>Re a panovník</w:t>
      </w:r>
    </w:p>
    <w:p w14:paraId="5B1224E3"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Od dob </w:t>
      </w:r>
      <w:hyperlink r:id="rId11" w:tooltip="4.dynastie (stránka neexistuje)" w:history="1">
        <w:r>
          <w:rPr>
            <w:rStyle w:val="Hypertextovodkaz"/>
            <w:rFonts w:ascii="Roboto" w:hAnsi="Roboto" w:cs="Arial"/>
            <w:color w:val="BA0000"/>
            <w:sz w:val="21"/>
            <w:szCs w:val="21"/>
          </w:rPr>
          <w:t>4.dynastie</w:t>
        </w:r>
      </w:hyperlink>
      <w:r>
        <w:rPr>
          <w:rFonts w:ascii="Roboto" w:hAnsi="Roboto" w:cs="Arial"/>
          <w:color w:val="000000"/>
          <w:sz w:val="21"/>
          <w:szCs w:val="21"/>
        </w:rPr>
        <w:t> patří mezi jeden prvek </w:t>
      </w:r>
      <w:hyperlink r:id="rId12" w:tooltip="Královská titulatura (stránka neexistuje)" w:history="1">
        <w:r>
          <w:rPr>
            <w:rStyle w:val="Hypertextovodkaz"/>
            <w:rFonts w:ascii="Roboto" w:hAnsi="Roboto" w:cs="Arial"/>
            <w:color w:val="BA0000"/>
            <w:sz w:val="21"/>
            <w:szCs w:val="21"/>
          </w:rPr>
          <w:t>královské titulatury</w:t>
        </w:r>
      </w:hyperlink>
      <w:r>
        <w:rPr>
          <w:rFonts w:ascii="Roboto" w:hAnsi="Roboto" w:cs="Arial"/>
          <w:color w:val="000000"/>
          <w:sz w:val="21"/>
          <w:szCs w:val="21"/>
        </w:rPr>
        <w:t xml:space="preserve"> titul "syn </w:t>
      </w:r>
      <w:proofErr w:type="spellStart"/>
      <w:r>
        <w:rPr>
          <w:rFonts w:ascii="Roboto" w:hAnsi="Roboto" w:cs="Arial"/>
          <w:color w:val="000000"/>
          <w:sz w:val="21"/>
          <w:szCs w:val="21"/>
        </w:rPr>
        <w:t>Rerův</w:t>
      </w:r>
      <w:proofErr w:type="spellEnd"/>
      <w:r>
        <w:rPr>
          <w:rFonts w:ascii="Roboto" w:hAnsi="Roboto" w:cs="Arial"/>
          <w:color w:val="000000"/>
          <w:sz w:val="21"/>
          <w:szCs w:val="21"/>
        </w:rPr>
        <w:t>".</w:t>
      </w:r>
      <w:hyperlink r:id="rId13" w:anchor="cite_note-3" w:history="1">
        <w:r>
          <w:rPr>
            <w:rStyle w:val="Hypertextovodkaz"/>
            <w:rFonts w:ascii="Roboto" w:hAnsi="Roboto" w:cs="Arial"/>
            <w:color w:val="0645AD"/>
            <w:sz w:val="21"/>
            <w:szCs w:val="21"/>
            <w:vertAlign w:val="superscript"/>
          </w:rPr>
          <w:t>[3]</w:t>
        </w:r>
      </w:hyperlink>
      <w:r>
        <w:rPr>
          <w:rFonts w:ascii="Roboto" w:hAnsi="Roboto" w:cs="Arial"/>
          <w:color w:val="000000"/>
          <w:sz w:val="21"/>
          <w:szCs w:val="21"/>
        </w:rPr>
        <w:t xml:space="preserve"> Tento titul vyjadřoval velmi těsnou vazbu panovníka se slunečním bohem - král vystupoval jako </w:t>
      </w:r>
      <w:proofErr w:type="spellStart"/>
      <w:r>
        <w:rPr>
          <w:rFonts w:ascii="Roboto" w:hAnsi="Roboto" w:cs="Arial"/>
          <w:color w:val="000000"/>
          <w:sz w:val="21"/>
          <w:szCs w:val="21"/>
        </w:rPr>
        <w:t>Reův</w:t>
      </w:r>
      <w:proofErr w:type="spellEnd"/>
      <w:r>
        <w:rPr>
          <w:rFonts w:ascii="Roboto" w:hAnsi="Roboto" w:cs="Arial"/>
          <w:color w:val="000000"/>
          <w:sz w:val="21"/>
          <w:szCs w:val="21"/>
        </w:rPr>
        <w:t xml:space="preserve"> následník a co bylo tedy dobré pro jednoho, bylo dobré i pro druhého a podobně nepřátele panovníka byli i nepřáteli </w:t>
      </w:r>
      <w:proofErr w:type="spellStart"/>
      <w:r>
        <w:rPr>
          <w:rFonts w:ascii="Roboto" w:hAnsi="Roboto" w:cs="Arial"/>
          <w:color w:val="000000"/>
          <w:sz w:val="21"/>
          <w:szCs w:val="21"/>
        </w:rPr>
        <w:t>Reovými</w:t>
      </w:r>
      <w:proofErr w:type="spellEnd"/>
      <w:r>
        <w:rPr>
          <w:rFonts w:ascii="Roboto" w:hAnsi="Roboto" w:cs="Arial"/>
          <w:color w:val="000000"/>
          <w:sz w:val="21"/>
          <w:szCs w:val="21"/>
        </w:rPr>
        <w:t>.</w:t>
      </w:r>
    </w:p>
    <w:p w14:paraId="621E0389"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Synkreze</w:t>
      </w:r>
    </w:p>
    <w:p w14:paraId="347A8E44"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Re byl spojován především s dalšími slunečními či významnými bohy, jako jsou např.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"https://wikisofia.cz/wiki/Amon" \o "Amon" </w:instrText>
      </w:r>
      <w:r>
        <w:rPr>
          <w:rFonts w:ascii="Roboto" w:hAnsi="Roboto" w:cs="Arial"/>
          <w:color w:val="000000"/>
          <w:sz w:val="21"/>
          <w:szCs w:val="21"/>
        </w:rPr>
        <w:fldChar w:fldCharType="separate"/>
      </w:r>
      <w:r>
        <w:rPr>
          <w:rStyle w:val="Hypertextovodkaz"/>
          <w:rFonts w:ascii="Roboto" w:hAnsi="Roboto" w:cs="Arial"/>
          <w:color w:val="0645AD"/>
          <w:sz w:val="21"/>
          <w:szCs w:val="21"/>
        </w:rPr>
        <w:t>Amon</w:t>
      </w:r>
      <w:proofErr w:type="spellEnd"/>
      <w:r>
        <w:rPr>
          <w:rFonts w:ascii="Roboto" w:hAnsi="Roboto" w:cs="Arial"/>
          <w:color w:val="000000"/>
          <w:sz w:val="21"/>
          <w:szCs w:val="21"/>
        </w:rPr>
        <w:fldChar w:fldCharType="end"/>
      </w:r>
      <w:r>
        <w:rPr>
          <w:rFonts w:ascii="Roboto" w:hAnsi="Roboto" w:cs="Arial"/>
          <w:color w:val="000000"/>
          <w:sz w:val="21"/>
          <w:szCs w:val="21"/>
        </w:rPr>
        <w:t xml:space="preserve"> nebo </w:t>
      </w:r>
      <w:proofErr w:type="spellStart"/>
      <w:r>
        <w:rPr>
          <w:rFonts w:ascii="Roboto" w:hAnsi="Roboto" w:cs="Arial"/>
          <w:color w:val="000000"/>
          <w:sz w:val="21"/>
          <w:szCs w:val="21"/>
        </w:rPr>
        <w:t>Atum</w:t>
      </w:r>
      <w:proofErr w:type="spellEnd"/>
      <w:r>
        <w:rPr>
          <w:rFonts w:ascii="Roboto" w:hAnsi="Roboto" w:cs="Arial"/>
          <w:color w:val="000000"/>
          <w:sz w:val="21"/>
          <w:szCs w:val="21"/>
        </w:rPr>
        <w:t>, často se ale objevuje s dalšími bohy přímo v synkrezi. Od </w:t>
      </w:r>
      <w:hyperlink r:id="rId14" w:tooltip="Střední říše" w:history="1">
        <w:r>
          <w:rPr>
            <w:rStyle w:val="Hypertextovodkaz"/>
            <w:rFonts w:ascii="Roboto" w:hAnsi="Roboto" w:cs="Arial"/>
            <w:color w:val="0645AD"/>
            <w:sz w:val="21"/>
            <w:szCs w:val="21"/>
          </w:rPr>
          <w:t>Střední říše</w:t>
        </w:r>
      </w:hyperlink>
      <w:r>
        <w:rPr>
          <w:rFonts w:ascii="Roboto" w:hAnsi="Roboto" w:cs="Arial"/>
          <w:color w:val="000000"/>
          <w:sz w:val="21"/>
          <w:szCs w:val="21"/>
        </w:rPr>
        <w:t> se objevují spojení Re-</w:t>
      </w:r>
      <w:proofErr w:type="spellStart"/>
      <w:r>
        <w:rPr>
          <w:rFonts w:ascii="Roboto" w:hAnsi="Roboto" w:cs="Arial"/>
          <w:color w:val="000000"/>
          <w:sz w:val="21"/>
          <w:szCs w:val="21"/>
        </w:rPr>
        <w:t>Usir</w:t>
      </w:r>
      <w:proofErr w:type="spellEnd"/>
      <w:r>
        <w:rPr>
          <w:rFonts w:ascii="Roboto" w:hAnsi="Roboto" w:cs="Arial"/>
          <w:color w:val="000000"/>
          <w:sz w:val="21"/>
          <w:szCs w:val="21"/>
        </w:rPr>
        <w:t xml:space="preserve"> a </w:t>
      </w:r>
      <w:proofErr w:type="spellStart"/>
      <w:r>
        <w:rPr>
          <w:rFonts w:ascii="Roboto" w:hAnsi="Roboto" w:cs="Arial"/>
          <w:color w:val="000000"/>
          <w:sz w:val="21"/>
          <w:szCs w:val="21"/>
        </w:rPr>
        <w:t>Amon</w:t>
      </w:r>
      <w:proofErr w:type="spellEnd"/>
      <w:r>
        <w:rPr>
          <w:rFonts w:ascii="Roboto" w:hAnsi="Roboto" w:cs="Arial"/>
          <w:color w:val="000000"/>
          <w:sz w:val="21"/>
          <w:szCs w:val="21"/>
        </w:rPr>
        <w:t>-Re, od </w:t>
      </w:r>
      <w:hyperlink r:id="rId15" w:tooltip="Nová říše" w:history="1">
        <w:r>
          <w:rPr>
            <w:rStyle w:val="Hypertextovodkaz"/>
            <w:rFonts w:ascii="Roboto" w:hAnsi="Roboto" w:cs="Arial"/>
            <w:color w:val="0645AD"/>
            <w:sz w:val="21"/>
            <w:szCs w:val="21"/>
          </w:rPr>
          <w:t>Nové říše</w:t>
        </w:r>
      </w:hyperlink>
      <w:r>
        <w:rPr>
          <w:rFonts w:ascii="Roboto" w:hAnsi="Roboto" w:cs="Arial"/>
          <w:color w:val="000000"/>
          <w:sz w:val="21"/>
          <w:szCs w:val="21"/>
        </w:rPr>
        <w:t> se pak Re spojuje např. také s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"https://wikisofia.cz/wiki/Moncu" \o "Moncu" </w:instrText>
      </w:r>
      <w:r>
        <w:rPr>
          <w:rFonts w:ascii="Roboto" w:hAnsi="Roboto" w:cs="Arial"/>
          <w:color w:val="000000"/>
          <w:sz w:val="21"/>
          <w:szCs w:val="21"/>
        </w:rPr>
        <w:fldChar w:fldCharType="separate"/>
      </w:r>
      <w:r>
        <w:rPr>
          <w:rStyle w:val="Hypertextovodkaz"/>
          <w:rFonts w:ascii="Roboto" w:hAnsi="Roboto" w:cs="Arial"/>
          <w:color w:val="0645AD"/>
          <w:sz w:val="21"/>
          <w:szCs w:val="21"/>
        </w:rPr>
        <w:t>Moncuem</w:t>
      </w:r>
      <w:proofErr w:type="spellEnd"/>
      <w:r>
        <w:rPr>
          <w:rFonts w:ascii="Roboto" w:hAnsi="Roboto" w:cs="Arial"/>
          <w:color w:val="000000"/>
          <w:sz w:val="21"/>
          <w:szCs w:val="21"/>
        </w:rPr>
        <w:fldChar w:fldCharType="end"/>
      </w:r>
      <w:r>
        <w:rPr>
          <w:rFonts w:ascii="Roboto" w:hAnsi="Roboto" w:cs="Arial"/>
          <w:color w:val="000000"/>
          <w:sz w:val="21"/>
          <w:szCs w:val="21"/>
        </w:rPr>
        <w:t> nebo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"https://wikisofia.cz/wiki/Ptah" \o "Ptah" </w:instrText>
      </w:r>
      <w:r>
        <w:rPr>
          <w:rFonts w:ascii="Roboto" w:hAnsi="Roboto" w:cs="Arial"/>
          <w:color w:val="000000"/>
          <w:sz w:val="21"/>
          <w:szCs w:val="21"/>
        </w:rPr>
        <w:fldChar w:fldCharType="separate"/>
      </w:r>
      <w:r>
        <w:rPr>
          <w:rStyle w:val="Hypertextovodkaz"/>
          <w:rFonts w:ascii="Roboto" w:hAnsi="Roboto" w:cs="Arial"/>
          <w:color w:val="0645AD"/>
          <w:sz w:val="21"/>
          <w:szCs w:val="21"/>
        </w:rPr>
        <w:t>Ptahem</w:t>
      </w:r>
      <w:proofErr w:type="spellEnd"/>
      <w:r>
        <w:rPr>
          <w:rFonts w:ascii="Roboto" w:hAnsi="Roboto" w:cs="Arial"/>
          <w:color w:val="000000"/>
          <w:sz w:val="21"/>
          <w:szCs w:val="21"/>
        </w:rPr>
        <w:fldChar w:fldCharType="end"/>
      </w:r>
      <w:r>
        <w:rPr>
          <w:rFonts w:ascii="Roboto" w:hAnsi="Roboto" w:cs="Arial"/>
          <w:color w:val="000000"/>
          <w:sz w:val="21"/>
          <w:szCs w:val="21"/>
        </w:rPr>
        <w:t>.</w:t>
      </w:r>
      <w:hyperlink r:id="rId16" w:anchor="cite_note-4" w:history="1">
        <w:r>
          <w:rPr>
            <w:rStyle w:val="Hypertextovodkaz"/>
            <w:rFonts w:ascii="Roboto" w:hAnsi="Roboto" w:cs="Arial"/>
            <w:color w:val="0645AD"/>
            <w:sz w:val="21"/>
            <w:szCs w:val="21"/>
            <w:vertAlign w:val="superscript"/>
          </w:rPr>
          <w:t>[4]</w:t>
        </w:r>
      </w:hyperlink>
    </w:p>
    <w:p w14:paraId="5CB084F8" w14:textId="77777777" w:rsidR="0074187B" w:rsidRDefault="0074187B" w:rsidP="0074187B">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Mýty a funkce</w:t>
      </w:r>
    </w:p>
    <w:p w14:paraId="7AE9F5C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Počátek světa</w:t>
      </w:r>
    </w:p>
    <w:p w14:paraId="7C86013E"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Podle jedné z egyptských verzí o počátku světa se Re vynořil z </w:t>
      </w:r>
      <w:proofErr w:type="spellStart"/>
      <w:r>
        <w:rPr>
          <w:rFonts w:ascii="Roboto" w:hAnsi="Roboto" w:cs="Arial"/>
          <w:color w:val="000000"/>
          <w:sz w:val="21"/>
          <w:szCs w:val="21"/>
        </w:rPr>
        <w:t>praoceánu</w:t>
      </w:r>
      <w:proofErr w:type="spellEnd"/>
      <w:r>
        <w:rPr>
          <w:rFonts w:ascii="Roboto" w:hAnsi="Roboto" w:cs="Arial"/>
          <w:color w:val="000000"/>
          <w:sz w:val="21"/>
          <w:szCs w:val="21"/>
        </w:rPr>
        <w:t>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"https://wikisofia.cz/wiki/Nun" \o "Nun" </w:instrText>
      </w:r>
      <w:r>
        <w:rPr>
          <w:rFonts w:ascii="Roboto" w:hAnsi="Roboto" w:cs="Arial"/>
          <w:color w:val="000000"/>
          <w:sz w:val="21"/>
          <w:szCs w:val="21"/>
        </w:rPr>
        <w:fldChar w:fldCharType="separate"/>
      </w:r>
      <w:r>
        <w:rPr>
          <w:rStyle w:val="Hypertextovodkaz"/>
          <w:rFonts w:ascii="Roboto" w:hAnsi="Roboto" w:cs="Arial"/>
          <w:color w:val="0645AD"/>
          <w:sz w:val="21"/>
          <w:szCs w:val="21"/>
        </w:rPr>
        <w:t>Nunu</w:t>
      </w:r>
      <w:proofErr w:type="spellEnd"/>
      <w:r>
        <w:rPr>
          <w:rFonts w:ascii="Roboto" w:hAnsi="Roboto" w:cs="Arial"/>
          <w:color w:val="000000"/>
          <w:sz w:val="21"/>
          <w:szCs w:val="21"/>
        </w:rPr>
        <w:fldChar w:fldCharType="end"/>
      </w:r>
      <w:r>
        <w:rPr>
          <w:rFonts w:ascii="Roboto" w:hAnsi="Roboto" w:cs="Arial"/>
          <w:color w:val="000000"/>
          <w:sz w:val="21"/>
          <w:szCs w:val="21"/>
        </w:rPr>
        <w:t xml:space="preserve"> na pahorku </w:t>
      </w:r>
      <w:proofErr w:type="spellStart"/>
      <w:r>
        <w:rPr>
          <w:rFonts w:ascii="Roboto" w:hAnsi="Roboto" w:cs="Arial"/>
          <w:color w:val="000000"/>
          <w:sz w:val="21"/>
          <w:szCs w:val="21"/>
        </w:rPr>
        <w:t>benben</w:t>
      </w:r>
      <w:proofErr w:type="spellEnd"/>
      <w:r>
        <w:rPr>
          <w:rFonts w:ascii="Roboto" w:hAnsi="Roboto" w:cs="Arial"/>
          <w:color w:val="000000"/>
          <w:sz w:val="21"/>
          <w:szCs w:val="21"/>
        </w:rPr>
        <w:t>, případně se zjevil v lotosovém květu jako božské dítě. Mohl se ovšem zjevit také v podobě fénixe, skaraba aj. Následně pak sluneční bůh stvořil celý svět a ustanovil jeho zákony.</w:t>
      </w:r>
      <w:hyperlink r:id="rId17" w:anchor="cite_note-5" w:history="1">
        <w:r>
          <w:rPr>
            <w:rStyle w:val="Hypertextovodkaz"/>
            <w:rFonts w:ascii="Roboto" w:hAnsi="Roboto" w:cs="Arial"/>
            <w:color w:val="0645AD"/>
            <w:sz w:val="21"/>
            <w:szCs w:val="21"/>
            <w:vertAlign w:val="superscript"/>
          </w:rPr>
          <w:t>[5]</w:t>
        </w:r>
      </w:hyperlink>
    </w:p>
    <w:p w14:paraId="3BEAABC6"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br/>
      </w:r>
      <w:r>
        <w:rPr>
          <w:rFonts w:ascii="Roboto" w:hAnsi="Roboto" w:cs="Arial"/>
          <w:b/>
          <w:bCs/>
          <w:color w:val="000000"/>
          <w:sz w:val="21"/>
          <w:szCs w:val="21"/>
        </w:rPr>
        <w:t>Stvoření lidstva</w:t>
      </w:r>
    </w:p>
    <w:p w14:paraId="34CC9556"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lastRenderedPageBreak/>
        <w:t>V rámci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"https://wikisofia.cz/w/index.php?title=H%C3%A9liopolskl%C3%A1_kosmogonie&amp;action=edit&amp;redlink=1" \o "Héliopolsklá kosmogonie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héliopolské</w:t>
      </w:r>
      <w:proofErr w:type="spellEnd"/>
      <w:r>
        <w:rPr>
          <w:rStyle w:val="Hypertextovodkaz"/>
          <w:rFonts w:ascii="Roboto" w:hAnsi="Roboto" w:cs="Arial"/>
          <w:color w:val="BA0000"/>
          <w:sz w:val="21"/>
          <w:szCs w:val="21"/>
        </w:rPr>
        <w:t xml:space="preserve"> kosmogonie</w:t>
      </w:r>
      <w:r>
        <w:rPr>
          <w:rFonts w:ascii="Roboto" w:hAnsi="Roboto" w:cs="Arial"/>
          <w:color w:val="000000"/>
          <w:sz w:val="21"/>
          <w:szCs w:val="21"/>
        </w:rPr>
        <w:fldChar w:fldCharType="end"/>
      </w:r>
      <w:r>
        <w:rPr>
          <w:rFonts w:ascii="Roboto" w:hAnsi="Roboto" w:cs="Arial"/>
          <w:color w:val="000000"/>
          <w:sz w:val="21"/>
          <w:szCs w:val="21"/>
        </w:rPr>
        <w:t xml:space="preserve"> se dochoval příběh o stvoření lidí, které je však v egyptském pojetí spíše jakýmsi vedlejším produktem úplně jiného děje. Sluneční bůh a stvořitel světa, někdy v tomto příběhu označovaný jako </w:t>
      </w:r>
      <w:proofErr w:type="spellStart"/>
      <w:r>
        <w:rPr>
          <w:rFonts w:ascii="Roboto" w:hAnsi="Roboto" w:cs="Arial"/>
          <w:color w:val="000000"/>
          <w:sz w:val="21"/>
          <w:szCs w:val="21"/>
        </w:rPr>
        <w:t>Atum</w:t>
      </w:r>
      <w:proofErr w:type="spellEnd"/>
      <w:r>
        <w:rPr>
          <w:rFonts w:ascii="Roboto" w:hAnsi="Roboto" w:cs="Arial"/>
          <w:color w:val="000000"/>
          <w:sz w:val="21"/>
          <w:szCs w:val="21"/>
        </w:rPr>
        <w:t xml:space="preserve">, jindy jako </w:t>
      </w:r>
      <w:proofErr w:type="spellStart"/>
      <w:r>
        <w:rPr>
          <w:rFonts w:ascii="Roboto" w:hAnsi="Roboto" w:cs="Arial"/>
          <w:color w:val="000000"/>
          <w:sz w:val="21"/>
          <w:szCs w:val="21"/>
        </w:rPr>
        <w:t>Atum</w:t>
      </w:r>
      <w:proofErr w:type="spellEnd"/>
      <w:r>
        <w:rPr>
          <w:rFonts w:ascii="Roboto" w:hAnsi="Roboto" w:cs="Arial"/>
          <w:color w:val="000000"/>
          <w:sz w:val="21"/>
          <w:szCs w:val="21"/>
        </w:rPr>
        <w:t>-Re nebo pouze Re, vyslal své oko, aby nalezlo bohy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"https://wikisofia.cz/wiki/%C5%A0u" \o "Šu" </w:instrText>
      </w:r>
      <w:r>
        <w:rPr>
          <w:rFonts w:ascii="Roboto" w:hAnsi="Roboto" w:cs="Arial"/>
          <w:color w:val="000000"/>
          <w:sz w:val="21"/>
          <w:szCs w:val="21"/>
        </w:rPr>
        <w:fldChar w:fldCharType="separate"/>
      </w:r>
      <w:r>
        <w:rPr>
          <w:rStyle w:val="Hypertextovodkaz"/>
          <w:rFonts w:ascii="Roboto" w:hAnsi="Roboto" w:cs="Arial"/>
          <w:color w:val="0645AD"/>
          <w:sz w:val="21"/>
          <w:szCs w:val="21"/>
        </w:rPr>
        <w:t>Šua</w:t>
      </w:r>
      <w:proofErr w:type="spellEnd"/>
      <w:r>
        <w:rPr>
          <w:rFonts w:ascii="Roboto" w:hAnsi="Roboto" w:cs="Arial"/>
          <w:color w:val="000000"/>
          <w:sz w:val="21"/>
          <w:szCs w:val="21"/>
        </w:rPr>
        <w:fldChar w:fldCharType="end"/>
      </w:r>
      <w:r>
        <w:rPr>
          <w:rFonts w:ascii="Roboto" w:hAnsi="Roboto" w:cs="Arial"/>
          <w:color w:val="000000"/>
          <w:sz w:val="21"/>
          <w:szCs w:val="21"/>
        </w:rPr>
        <w:t> a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"https://wikisofia.cz/wiki/Tefnut" \o "Tefnut" </w:instrText>
      </w:r>
      <w:r>
        <w:rPr>
          <w:rFonts w:ascii="Roboto" w:hAnsi="Roboto" w:cs="Arial"/>
          <w:color w:val="000000"/>
          <w:sz w:val="21"/>
          <w:szCs w:val="21"/>
        </w:rPr>
        <w:fldChar w:fldCharType="separate"/>
      </w:r>
      <w:r>
        <w:rPr>
          <w:rStyle w:val="Hypertextovodkaz"/>
          <w:rFonts w:ascii="Roboto" w:hAnsi="Roboto" w:cs="Arial"/>
          <w:color w:val="0645AD"/>
          <w:sz w:val="21"/>
          <w:szCs w:val="21"/>
        </w:rPr>
        <w:t>Tefnut</w:t>
      </w:r>
      <w:proofErr w:type="spellEnd"/>
      <w:r>
        <w:rPr>
          <w:rFonts w:ascii="Roboto" w:hAnsi="Roboto" w:cs="Arial"/>
          <w:color w:val="000000"/>
          <w:sz w:val="21"/>
          <w:szCs w:val="21"/>
        </w:rPr>
        <w:fldChar w:fldCharType="end"/>
      </w:r>
      <w:r>
        <w:rPr>
          <w:rFonts w:ascii="Roboto" w:hAnsi="Roboto" w:cs="Arial"/>
          <w:color w:val="000000"/>
          <w:sz w:val="21"/>
          <w:szCs w:val="21"/>
        </w:rPr>
        <w:t xml:space="preserve">, kteří se ztratili v </w:t>
      </w:r>
      <w:proofErr w:type="spellStart"/>
      <w:r>
        <w:rPr>
          <w:rFonts w:ascii="Roboto" w:hAnsi="Roboto" w:cs="Arial"/>
          <w:color w:val="000000"/>
          <w:sz w:val="21"/>
          <w:szCs w:val="21"/>
        </w:rPr>
        <w:t>praoceánu</w:t>
      </w:r>
      <w:proofErr w:type="spellEnd"/>
      <w:r>
        <w:rPr>
          <w:rFonts w:ascii="Roboto" w:hAnsi="Roboto" w:cs="Arial"/>
          <w:color w:val="000000"/>
          <w:sz w:val="21"/>
          <w:szCs w:val="21"/>
        </w:rPr>
        <w:t xml:space="preserve">. Než se ovšem oko s </w:t>
      </w:r>
      <w:proofErr w:type="spellStart"/>
      <w:r>
        <w:rPr>
          <w:rFonts w:ascii="Roboto" w:hAnsi="Roboto" w:cs="Arial"/>
          <w:color w:val="000000"/>
          <w:sz w:val="21"/>
          <w:szCs w:val="21"/>
        </w:rPr>
        <w:t>Šuem</w:t>
      </w:r>
      <w:proofErr w:type="spellEnd"/>
      <w:r>
        <w:rPr>
          <w:rFonts w:ascii="Roboto" w:hAnsi="Roboto" w:cs="Arial"/>
          <w:color w:val="000000"/>
          <w:sz w:val="21"/>
          <w:szCs w:val="21"/>
        </w:rPr>
        <w:t xml:space="preserve"> a </w:t>
      </w:r>
      <w:proofErr w:type="spellStart"/>
      <w:r>
        <w:rPr>
          <w:rFonts w:ascii="Roboto" w:hAnsi="Roboto" w:cs="Arial"/>
          <w:color w:val="000000"/>
          <w:sz w:val="21"/>
          <w:szCs w:val="21"/>
        </w:rPr>
        <w:t>Tefnutou</w:t>
      </w:r>
      <w:proofErr w:type="spellEnd"/>
      <w:r>
        <w:rPr>
          <w:rFonts w:ascii="Roboto" w:hAnsi="Roboto" w:cs="Arial"/>
          <w:color w:val="000000"/>
          <w:sz w:val="21"/>
          <w:szCs w:val="21"/>
        </w:rPr>
        <w:t xml:space="preserve"> vrátilo, sluneční bůh si stvořil nové oko. Původní sluneční oko se pak rozplakalo (egyptsky </w:t>
      </w:r>
      <w:proofErr w:type="spellStart"/>
      <w:r>
        <w:rPr>
          <w:rFonts w:ascii="Roboto" w:hAnsi="Roboto" w:cs="Arial"/>
          <w:i/>
          <w:iCs/>
          <w:color w:val="000000"/>
          <w:sz w:val="21"/>
          <w:szCs w:val="21"/>
        </w:rPr>
        <w:t>rem</w:t>
      </w:r>
      <w:proofErr w:type="spellEnd"/>
      <w:r>
        <w:rPr>
          <w:rFonts w:ascii="Roboto" w:hAnsi="Roboto" w:cs="Arial"/>
          <w:color w:val="000000"/>
          <w:sz w:val="21"/>
          <w:szCs w:val="21"/>
        </w:rPr>
        <w:t>) a z jeho slz vznikli lidí (egyptsky </w:t>
      </w:r>
      <w:proofErr w:type="spellStart"/>
      <w:r>
        <w:rPr>
          <w:rFonts w:ascii="Roboto" w:hAnsi="Roboto" w:cs="Arial"/>
          <w:i/>
          <w:iCs/>
          <w:color w:val="000000"/>
          <w:sz w:val="21"/>
          <w:szCs w:val="21"/>
        </w:rPr>
        <w:t>remeč</w:t>
      </w:r>
      <w:proofErr w:type="spellEnd"/>
      <w:r>
        <w:rPr>
          <w:rFonts w:ascii="Roboto" w:hAnsi="Roboto" w:cs="Arial"/>
          <w:color w:val="000000"/>
          <w:sz w:val="21"/>
          <w:szCs w:val="21"/>
        </w:rPr>
        <w:t xml:space="preserve">). Následně bylo oko vyzdviženo na </w:t>
      </w:r>
      <w:proofErr w:type="spellStart"/>
      <w:r>
        <w:rPr>
          <w:rFonts w:ascii="Roboto" w:hAnsi="Roboto" w:cs="Arial"/>
          <w:color w:val="000000"/>
          <w:sz w:val="21"/>
          <w:szCs w:val="21"/>
        </w:rPr>
        <w:t>Reovo</w:t>
      </w:r>
      <w:proofErr w:type="spellEnd"/>
      <w:r>
        <w:rPr>
          <w:rFonts w:ascii="Roboto" w:hAnsi="Roboto" w:cs="Arial"/>
          <w:color w:val="000000"/>
          <w:sz w:val="21"/>
          <w:szCs w:val="21"/>
        </w:rPr>
        <w:t xml:space="preserve"> čelo a proměněno v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"https://wikisofia.cz/wiki/Uraeus" \o "Uraeus" </w:instrText>
      </w:r>
      <w:r>
        <w:rPr>
          <w:rFonts w:ascii="Roboto" w:hAnsi="Roboto" w:cs="Arial"/>
          <w:color w:val="000000"/>
          <w:sz w:val="21"/>
          <w:szCs w:val="21"/>
        </w:rPr>
        <w:fldChar w:fldCharType="separate"/>
      </w:r>
      <w:r>
        <w:rPr>
          <w:rStyle w:val="Hypertextovodkaz"/>
          <w:rFonts w:ascii="Roboto" w:hAnsi="Roboto" w:cs="Arial"/>
          <w:color w:val="0645AD"/>
          <w:sz w:val="21"/>
          <w:szCs w:val="21"/>
        </w:rPr>
        <w:t>uraeus</w:t>
      </w:r>
      <w:proofErr w:type="spellEnd"/>
      <w:r>
        <w:rPr>
          <w:rFonts w:ascii="Roboto" w:hAnsi="Roboto" w:cs="Arial"/>
          <w:color w:val="000000"/>
          <w:sz w:val="21"/>
          <w:szCs w:val="21"/>
        </w:rPr>
        <w:fldChar w:fldCharType="end"/>
      </w:r>
      <w:r>
        <w:rPr>
          <w:rFonts w:ascii="Roboto" w:hAnsi="Roboto" w:cs="Arial"/>
          <w:color w:val="000000"/>
          <w:sz w:val="21"/>
          <w:szCs w:val="21"/>
        </w:rPr>
        <w:t>.</w:t>
      </w:r>
      <w:hyperlink r:id="rId18" w:anchor="cite_note-6" w:history="1">
        <w:r>
          <w:rPr>
            <w:rStyle w:val="Hypertextovodkaz"/>
            <w:rFonts w:ascii="Roboto" w:hAnsi="Roboto" w:cs="Arial"/>
            <w:color w:val="0645AD"/>
            <w:sz w:val="21"/>
            <w:szCs w:val="21"/>
            <w:vertAlign w:val="superscript"/>
          </w:rPr>
          <w:t>[6]</w:t>
        </w:r>
      </w:hyperlink>
    </w:p>
    <w:p w14:paraId="2789C5E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br/>
      </w:r>
      <w:r>
        <w:rPr>
          <w:rFonts w:ascii="Roboto" w:hAnsi="Roboto" w:cs="Arial"/>
          <w:b/>
          <w:bCs/>
          <w:color w:val="000000"/>
          <w:sz w:val="21"/>
          <w:szCs w:val="21"/>
        </w:rPr>
        <w:t>Vládce v nebesích</w:t>
      </w:r>
    </w:p>
    <w:p w14:paraId="6B79271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Podle mýtu, zachyceného v </w:t>
      </w:r>
      <w:r>
        <w:rPr>
          <w:rFonts w:ascii="Roboto" w:hAnsi="Roboto" w:cs="Arial"/>
          <w:i/>
          <w:iCs/>
          <w:color w:val="000000"/>
          <w:sz w:val="21"/>
          <w:szCs w:val="21"/>
        </w:rPr>
        <w:t>Knize nebeské krávy</w:t>
      </w:r>
      <w:r>
        <w:rPr>
          <w:rFonts w:ascii="Roboto" w:hAnsi="Roboto" w:cs="Arial"/>
          <w:color w:val="000000"/>
          <w:sz w:val="21"/>
          <w:szCs w:val="21"/>
        </w:rPr>
        <w:t> a nazývaném též </w:t>
      </w:r>
      <w:hyperlink r:id="rId19" w:tooltip="Legenda o zničení lidstva (stránka neexistuje)" w:history="1">
        <w:r>
          <w:rPr>
            <w:rStyle w:val="Hypertextovodkaz"/>
            <w:rFonts w:ascii="Roboto" w:hAnsi="Roboto" w:cs="Arial"/>
            <w:color w:val="BA0000"/>
            <w:sz w:val="21"/>
            <w:szCs w:val="21"/>
          </w:rPr>
          <w:t>legenda o zničení lidstva</w:t>
        </w:r>
      </w:hyperlink>
      <w:r>
        <w:rPr>
          <w:rFonts w:ascii="Roboto" w:hAnsi="Roboto" w:cs="Arial"/>
          <w:color w:val="000000"/>
          <w:sz w:val="21"/>
          <w:szCs w:val="21"/>
        </w:rPr>
        <w:t>, vládl Re nejprve na zemi, ale když zestárl, lidé se proti němu bouřili a přestali jej poslouchat. Následně Re poslal svou dceru, rozzuřené sluneční oko, ztotožňované v tomto případě s agresivními aspekty bohyní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"https://wikisofia.cz/wiki/Hathor" \o "Hathor" </w:instrText>
      </w:r>
      <w:r>
        <w:rPr>
          <w:rFonts w:ascii="Roboto" w:hAnsi="Roboto" w:cs="Arial"/>
          <w:color w:val="000000"/>
          <w:sz w:val="21"/>
          <w:szCs w:val="21"/>
        </w:rPr>
        <w:fldChar w:fldCharType="separate"/>
      </w:r>
      <w:r>
        <w:rPr>
          <w:rStyle w:val="Hypertextovodkaz"/>
          <w:rFonts w:ascii="Roboto" w:hAnsi="Roboto" w:cs="Arial"/>
          <w:color w:val="0645AD"/>
          <w:sz w:val="21"/>
          <w:szCs w:val="21"/>
        </w:rPr>
        <w:t>Hathor</w:t>
      </w:r>
      <w:proofErr w:type="spellEnd"/>
      <w:r>
        <w:rPr>
          <w:rFonts w:ascii="Roboto" w:hAnsi="Roboto" w:cs="Arial"/>
          <w:color w:val="000000"/>
          <w:sz w:val="21"/>
          <w:szCs w:val="21"/>
        </w:rPr>
        <w:fldChar w:fldCharType="end"/>
      </w:r>
      <w:r>
        <w:rPr>
          <w:rFonts w:ascii="Roboto" w:hAnsi="Roboto" w:cs="Arial"/>
          <w:color w:val="000000"/>
          <w:sz w:val="21"/>
          <w:szCs w:val="21"/>
        </w:rPr>
        <w:t> a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"https://wikisofia.cz/wiki/Sachmet" \o "Sachmet" </w:instrText>
      </w:r>
      <w:r>
        <w:rPr>
          <w:rFonts w:ascii="Roboto" w:hAnsi="Roboto" w:cs="Arial"/>
          <w:color w:val="000000"/>
          <w:sz w:val="21"/>
          <w:szCs w:val="21"/>
        </w:rPr>
        <w:fldChar w:fldCharType="separate"/>
      </w:r>
      <w:r>
        <w:rPr>
          <w:rStyle w:val="Hypertextovodkaz"/>
          <w:rFonts w:ascii="Roboto" w:hAnsi="Roboto" w:cs="Arial"/>
          <w:color w:val="0645AD"/>
          <w:sz w:val="21"/>
          <w:szCs w:val="21"/>
        </w:rPr>
        <w:t>Sachmet</w:t>
      </w:r>
      <w:proofErr w:type="spellEnd"/>
      <w:r>
        <w:rPr>
          <w:rFonts w:ascii="Roboto" w:hAnsi="Roboto" w:cs="Arial"/>
          <w:color w:val="000000"/>
          <w:sz w:val="21"/>
          <w:szCs w:val="21"/>
        </w:rPr>
        <w:fldChar w:fldCharType="end"/>
      </w:r>
      <w:r>
        <w:rPr>
          <w:rFonts w:ascii="Roboto" w:hAnsi="Roboto" w:cs="Arial"/>
          <w:color w:val="000000"/>
          <w:sz w:val="21"/>
          <w:szCs w:val="21"/>
        </w:rPr>
        <w:t>, aby lidstvo vyhubila. Re se nakonec nad lidmi slituje, ale bohyně je již tak rozběsněná, že ji nelze zastavit. Nakonec je uklidněna lstí, kdy je jí namísto lidské krve předloženo na červeno obarvené pivo, jímž se opije a promění se v benevolentní božstvo. Re byl ovšem děním na zemi tak znaven, že se odebral na nebesa, kam jej vyzvedla bohyně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"https://wikisofia.cz/wiki/Nut" \o "Nut" </w:instrText>
      </w:r>
      <w:r>
        <w:rPr>
          <w:rFonts w:ascii="Roboto" w:hAnsi="Roboto" w:cs="Arial"/>
          <w:color w:val="000000"/>
          <w:sz w:val="21"/>
          <w:szCs w:val="21"/>
        </w:rPr>
        <w:fldChar w:fldCharType="separate"/>
      </w:r>
      <w:r>
        <w:rPr>
          <w:rStyle w:val="Hypertextovodkaz"/>
          <w:rFonts w:ascii="Roboto" w:hAnsi="Roboto" w:cs="Arial"/>
          <w:color w:val="0645AD"/>
          <w:sz w:val="21"/>
          <w:szCs w:val="21"/>
        </w:rPr>
        <w:t>Nut</w:t>
      </w:r>
      <w:proofErr w:type="spellEnd"/>
      <w:r>
        <w:rPr>
          <w:rFonts w:ascii="Roboto" w:hAnsi="Roboto" w:cs="Arial"/>
          <w:color w:val="000000"/>
          <w:sz w:val="21"/>
          <w:szCs w:val="21"/>
        </w:rPr>
        <w:fldChar w:fldCharType="end"/>
      </w:r>
      <w:r>
        <w:rPr>
          <w:rFonts w:ascii="Roboto" w:hAnsi="Roboto" w:cs="Arial"/>
          <w:color w:val="000000"/>
          <w:sz w:val="21"/>
          <w:szCs w:val="21"/>
        </w:rPr>
        <w:t> v podobě krávy.</w:t>
      </w:r>
      <w:hyperlink r:id="rId20" w:anchor="cite_note-7" w:history="1">
        <w:r>
          <w:rPr>
            <w:rStyle w:val="Hypertextovodkaz"/>
            <w:rFonts w:ascii="Roboto" w:hAnsi="Roboto" w:cs="Arial"/>
            <w:color w:val="0645AD"/>
            <w:sz w:val="21"/>
            <w:szCs w:val="21"/>
            <w:vertAlign w:val="superscript"/>
          </w:rPr>
          <w:t>[7]</w:t>
        </w:r>
      </w:hyperlink>
    </w:p>
    <w:p w14:paraId="21DCD1AE"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Re a další bohové</w:t>
      </w:r>
    </w:p>
    <w:p w14:paraId="2F64C8AB"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Bohyně </w:t>
      </w:r>
      <w:proofErr w:type="spellStart"/>
      <w:r>
        <w:rPr>
          <w:rFonts w:ascii="Roboto" w:hAnsi="Roboto" w:cs="Arial"/>
          <w:color w:val="000000"/>
          <w:sz w:val="21"/>
          <w:szCs w:val="21"/>
        </w:rPr>
        <w:t>Nut</w:t>
      </w:r>
      <w:proofErr w:type="spellEnd"/>
      <w:r>
        <w:rPr>
          <w:rFonts w:ascii="Roboto" w:hAnsi="Roboto" w:cs="Arial"/>
          <w:color w:val="000000"/>
          <w:sz w:val="21"/>
          <w:szCs w:val="21"/>
        </w:rPr>
        <w:t xml:space="preserve"> byla považována za </w:t>
      </w:r>
      <w:proofErr w:type="spellStart"/>
      <w:r>
        <w:rPr>
          <w:rFonts w:ascii="Roboto" w:hAnsi="Roboto" w:cs="Arial"/>
          <w:color w:val="000000"/>
          <w:sz w:val="21"/>
          <w:szCs w:val="21"/>
        </w:rPr>
        <w:t>Reovu</w:t>
      </w:r>
      <w:proofErr w:type="spellEnd"/>
      <w:r>
        <w:rPr>
          <w:rFonts w:ascii="Roboto" w:hAnsi="Roboto" w:cs="Arial"/>
          <w:color w:val="000000"/>
          <w:sz w:val="21"/>
          <w:szCs w:val="21"/>
        </w:rPr>
        <w:t xml:space="preserve"> matku, která jej každé ráno porodila a večer jej pozřela.</w:t>
      </w:r>
      <w:hyperlink r:id="rId21" w:anchor="cite_note-8" w:history="1">
        <w:r>
          <w:rPr>
            <w:rStyle w:val="Hypertextovodkaz"/>
            <w:rFonts w:ascii="Roboto" w:hAnsi="Roboto" w:cs="Arial"/>
            <w:color w:val="0645AD"/>
            <w:sz w:val="21"/>
            <w:szCs w:val="21"/>
            <w:vertAlign w:val="superscript"/>
          </w:rPr>
          <w:t>[8]</w:t>
        </w:r>
      </w:hyperlink>
      <w:r>
        <w:rPr>
          <w:rFonts w:ascii="Roboto" w:hAnsi="Roboto" w:cs="Arial"/>
          <w:color w:val="000000"/>
          <w:sz w:val="21"/>
          <w:szCs w:val="21"/>
        </w:rPr>
        <w:t xml:space="preserve"> Re mohl být ovšem považován nejen za </w:t>
      </w:r>
      <w:proofErr w:type="spellStart"/>
      <w:r>
        <w:rPr>
          <w:rFonts w:ascii="Roboto" w:hAnsi="Roboto" w:cs="Arial"/>
          <w:color w:val="000000"/>
          <w:sz w:val="21"/>
          <w:szCs w:val="21"/>
        </w:rPr>
        <w:t>Nutina</w:t>
      </w:r>
      <w:proofErr w:type="spellEnd"/>
      <w:r>
        <w:rPr>
          <w:rFonts w:ascii="Roboto" w:hAnsi="Roboto" w:cs="Arial"/>
          <w:color w:val="000000"/>
          <w:sz w:val="21"/>
          <w:szCs w:val="21"/>
        </w:rPr>
        <w:t xml:space="preserve"> syna, ale i manžela. Jindy byla za jeho partnerku považována </w:t>
      </w:r>
      <w:proofErr w:type="spellStart"/>
      <w:r>
        <w:rPr>
          <w:rFonts w:ascii="Roboto" w:hAnsi="Roboto" w:cs="Arial"/>
          <w:color w:val="000000"/>
          <w:sz w:val="21"/>
          <w:szCs w:val="21"/>
        </w:rPr>
        <w:t>Hathor</w:t>
      </w:r>
      <w:proofErr w:type="spellEnd"/>
      <w:r>
        <w:rPr>
          <w:rFonts w:ascii="Roboto" w:hAnsi="Roboto" w:cs="Arial"/>
          <w:color w:val="000000"/>
          <w:sz w:val="21"/>
          <w:szCs w:val="21"/>
        </w:rPr>
        <w:t xml:space="preserve"> nebo také </w:t>
      </w:r>
      <w:proofErr w:type="spellStart"/>
      <w:r>
        <w:rPr>
          <w:rFonts w:ascii="Roboto" w:hAnsi="Roboto" w:cs="Arial"/>
          <w:color w:val="000000"/>
          <w:sz w:val="21"/>
          <w:szCs w:val="21"/>
        </w:rPr>
        <w:t>Rat</w:t>
      </w:r>
      <w:proofErr w:type="spellEnd"/>
      <w:r>
        <w:rPr>
          <w:rFonts w:ascii="Roboto" w:hAnsi="Roboto" w:cs="Arial"/>
          <w:color w:val="000000"/>
          <w:sz w:val="21"/>
          <w:szCs w:val="21"/>
        </w:rPr>
        <w:t xml:space="preserve"> (ženský tvar od slova "re"). </w:t>
      </w:r>
      <w:hyperlink r:id="rId22" w:anchor="cite_note-9" w:history="1">
        <w:r>
          <w:rPr>
            <w:rStyle w:val="Hypertextovodkaz"/>
            <w:rFonts w:ascii="Roboto" w:hAnsi="Roboto" w:cs="Arial"/>
            <w:color w:val="0645AD"/>
            <w:sz w:val="21"/>
            <w:szCs w:val="21"/>
            <w:vertAlign w:val="superscript"/>
          </w:rPr>
          <w:t>[9]</w:t>
        </w:r>
      </w:hyperlink>
    </w:p>
    <w:p w14:paraId="48731466"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 xml:space="preserve">Boj Rea s </w:t>
      </w:r>
      <w:proofErr w:type="spellStart"/>
      <w:r>
        <w:rPr>
          <w:rFonts w:ascii="Roboto" w:hAnsi="Roboto" w:cs="Arial"/>
          <w:b/>
          <w:bCs/>
          <w:color w:val="000000"/>
          <w:sz w:val="21"/>
          <w:szCs w:val="21"/>
        </w:rPr>
        <w:t>Apopem</w:t>
      </w:r>
      <w:proofErr w:type="spellEnd"/>
    </w:p>
    <w:p w14:paraId="01E26373"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Především </w:t>
      </w:r>
      <w:hyperlink r:id="rId23" w:tooltip="Podsvětní knihy Nové říše" w:history="1">
        <w:r>
          <w:rPr>
            <w:rStyle w:val="Hypertextovodkaz"/>
            <w:rFonts w:ascii="Roboto" w:hAnsi="Roboto" w:cs="Arial"/>
            <w:color w:val="0645AD"/>
            <w:sz w:val="21"/>
            <w:szCs w:val="21"/>
          </w:rPr>
          <w:t>podsvětní knihy Nové říše</w:t>
        </w:r>
      </w:hyperlink>
      <w:r>
        <w:rPr>
          <w:rFonts w:ascii="Roboto" w:hAnsi="Roboto" w:cs="Arial"/>
          <w:color w:val="000000"/>
          <w:sz w:val="21"/>
          <w:szCs w:val="21"/>
        </w:rPr>
        <w:t xml:space="preserve"> popisují každonoční boj Rea s jeho odvěkým nepřítelem, obrovským hadem </w:t>
      </w:r>
      <w:proofErr w:type="spellStart"/>
      <w:r>
        <w:rPr>
          <w:rFonts w:ascii="Roboto" w:hAnsi="Roboto" w:cs="Arial"/>
          <w:color w:val="000000"/>
          <w:sz w:val="21"/>
          <w:szCs w:val="21"/>
        </w:rPr>
        <w:t>Apopem</w:t>
      </w:r>
      <w:proofErr w:type="spellEnd"/>
      <w:r>
        <w:rPr>
          <w:rFonts w:ascii="Roboto" w:hAnsi="Roboto" w:cs="Arial"/>
          <w:color w:val="000000"/>
          <w:sz w:val="21"/>
          <w:szCs w:val="21"/>
        </w:rPr>
        <w:t>, představitelem chaosu a ne-řádu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"https://wikisofia.cz/wiki/Isfet" \o "Isfet" </w:instrText>
      </w:r>
      <w:r>
        <w:rPr>
          <w:rFonts w:ascii="Roboto" w:hAnsi="Roboto" w:cs="Arial"/>
          <w:color w:val="000000"/>
          <w:sz w:val="21"/>
          <w:szCs w:val="21"/>
        </w:rPr>
        <w:fldChar w:fldCharType="separate"/>
      </w:r>
      <w:r>
        <w:rPr>
          <w:rStyle w:val="Hypertextovodkaz"/>
          <w:rFonts w:ascii="Roboto" w:hAnsi="Roboto" w:cs="Arial"/>
          <w:color w:val="0645AD"/>
          <w:sz w:val="21"/>
          <w:szCs w:val="21"/>
        </w:rPr>
        <w:t>isfet</w:t>
      </w:r>
      <w:proofErr w:type="spellEnd"/>
      <w:r>
        <w:rPr>
          <w:rFonts w:ascii="Roboto" w:hAnsi="Roboto" w:cs="Arial"/>
          <w:color w:val="000000"/>
          <w:sz w:val="21"/>
          <w:szCs w:val="21"/>
        </w:rPr>
        <w:fldChar w:fldCharType="end"/>
      </w:r>
      <w:r>
        <w:rPr>
          <w:rFonts w:ascii="Roboto" w:hAnsi="Roboto" w:cs="Arial"/>
          <w:color w:val="000000"/>
          <w:sz w:val="21"/>
          <w:szCs w:val="21"/>
        </w:rPr>
        <w:t xml:space="preserve">, který neustále útočil na jeho bárku. V těchto textech je podrobně popisováno dvanáct hodin noci, během nichž se </w:t>
      </w:r>
      <w:proofErr w:type="spellStart"/>
      <w:r>
        <w:rPr>
          <w:rFonts w:ascii="Roboto" w:hAnsi="Roboto" w:cs="Arial"/>
          <w:color w:val="000000"/>
          <w:sz w:val="21"/>
          <w:szCs w:val="21"/>
        </w:rPr>
        <w:t>Reova</w:t>
      </w:r>
      <w:proofErr w:type="spellEnd"/>
      <w:r>
        <w:rPr>
          <w:rFonts w:ascii="Roboto" w:hAnsi="Roboto" w:cs="Arial"/>
          <w:color w:val="000000"/>
          <w:sz w:val="21"/>
          <w:szCs w:val="21"/>
        </w:rPr>
        <w:t xml:space="preserve"> cesta podsvětím odehrává, a </w:t>
      </w:r>
      <w:proofErr w:type="spellStart"/>
      <w:r>
        <w:rPr>
          <w:rFonts w:ascii="Roboto" w:hAnsi="Roboto" w:cs="Arial"/>
          <w:color w:val="000000"/>
          <w:sz w:val="21"/>
          <w:szCs w:val="21"/>
        </w:rPr>
        <w:t>Reovo</w:t>
      </w:r>
      <w:proofErr w:type="spellEnd"/>
      <w:r>
        <w:rPr>
          <w:rFonts w:ascii="Roboto" w:hAnsi="Roboto" w:cs="Arial"/>
          <w:color w:val="000000"/>
          <w:sz w:val="21"/>
          <w:szCs w:val="21"/>
        </w:rPr>
        <w:t xml:space="preserve"> vítězství nad </w:t>
      </w:r>
      <w:proofErr w:type="spellStart"/>
      <w:r>
        <w:rPr>
          <w:rFonts w:ascii="Roboto" w:hAnsi="Roboto" w:cs="Arial"/>
          <w:color w:val="000000"/>
          <w:sz w:val="21"/>
          <w:szCs w:val="21"/>
        </w:rPr>
        <w:t>Apopem</w:t>
      </w:r>
      <w:proofErr w:type="spellEnd"/>
      <w:r>
        <w:rPr>
          <w:rFonts w:ascii="Roboto" w:hAnsi="Roboto" w:cs="Arial"/>
          <w:color w:val="000000"/>
          <w:sz w:val="21"/>
          <w:szCs w:val="21"/>
        </w:rPr>
        <w:t xml:space="preserve">. V boji </w:t>
      </w:r>
      <w:proofErr w:type="spellStart"/>
      <w:r>
        <w:rPr>
          <w:rFonts w:ascii="Roboto" w:hAnsi="Roboto" w:cs="Arial"/>
          <w:color w:val="000000"/>
          <w:sz w:val="21"/>
          <w:szCs w:val="21"/>
        </w:rPr>
        <w:t>Reovi</w:t>
      </w:r>
      <w:proofErr w:type="spellEnd"/>
      <w:r>
        <w:rPr>
          <w:rFonts w:ascii="Roboto" w:hAnsi="Roboto" w:cs="Arial"/>
          <w:color w:val="000000"/>
          <w:sz w:val="21"/>
          <w:szCs w:val="21"/>
        </w:rPr>
        <w:t xml:space="preserve"> pomáhají a </w:t>
      </w:r>
      <w:proofErr w:type="spellStart"/>
      <w:r>
        <w:rPr>
          <w:rFonts w:ascii="Roboto" w:hAnsi="Roboto" w:cs="Arial"/>
          <w:color w:val="000000"/>
          <w:sz w:val="21"/>
          <w:szCs w:val="21"/>
        </w:rPr>
        <w:t>Apopa</w:t>
      </w:r>
      <w:proofErr w:type="spellEnd"/>
      <w:r>
        <w:rPr>
          <w:rFonts w:ascii="Roboto" w:hAnsi="Roboto" w:cs="Arial"/>
          <w:color w:val="000000"/>
          <w:sz w:val="21"/>
          <w:szCs w:val="21"/>
        </w:rPr>
        <w:t xml:space="preserve"> se snaží chytit do sítí různí bohové, např.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"https://wikisofia.cz/wiki/Eset" \o "Eset" </w:instrText>
      </w:r>
      <w:r>
        <w:rPr>
          <w:rFonts w:ascii="Roboto" w:hAnsi="Roboto" w:cs="Arial"/>
          <w:color w:val="000000"/>
          <w:sz w:val="21"/>
          <w:szCs w:val="21"/>
        </w:rPr>
        <w:fldChar w:fldCharType="separate"/>
      </w:r>
      <w:r>
        <w:rPr>
          <w:rStyle w:val="Hypertextovodkaz"/>
          <w:rFonts w:ascii="Roboto" w:hAnsi="Roboto" w:cs="Arial"/>
          <w:color w:val="0645AD"/>
          <w:sz w:val="21"/>
          <w:szCs w:val="21"/>
        </w:rPr>
        <w:t>Eset</w:t>
      </w:r>
      <w:proofErr w:type="spellEnd"/>
      <w:r>
        <w:rPr>
          <w:rFonts w:ascii="Roboto" w:hAnsi="Roboto" w:cs="Arial"/>
          <w:color w:val="000000"/>
          <w:sz w:val="21"/>
          <w:szCs w:val="21"/>
        </w:rPr>
        <w:fldChar w:fldCharType="end"/>
      </w:r>
      <w:r>
        <w:rPr>
          <w:rFonts w:ascii="Roboto" w:hAnsi="Roboto" w:cs="Arial"/>
          <w:color w:val="000000"/>
          <w:sz w:val="21"/>
          <w:szCs w:val="21"/>
        </w:rPr>
        <w:t> s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"https://wikisofia.cz/wiki/Nebthet" \o "Nebthet" </w:instrText>
      </w:r>
      <w:r>
        <w:rPr>
          <w:rFonts w:ascii="Roboto" w:hAnsi="Roboto" w:cs="Arial"/>
          <w:color w:val="000000"/>
          <w:sz w:val="21"/>
          <w:szCs w:val="21"/>
        </w:rPr>
        <w:fldChar w:fldCharType="separate"/>
      </w:r>
      <w:r>
        <w:rPr>
          <w:rStyle w:val="Hypertextovodkaz"/>
          <w:rFonts w:ascii="Roboto" w:hAnsi="Roboto" w:cs="Arial"/>
          <w:color w:val="0645AD"/>
          <w:sz w:val="21"/>
          <w:szCs w:val="21"/>
        </w:rPr>
        <w:t>Nebthetou</w:t>
      </w:r>
      <w:proofErr w:type="spellEnd"/>
      <w:r>
        <w:rPr>
          <w:rFonts w:ascii="Roboto" w:hAnsi="Roboto" w:cs="Arial"/>
          <w:color w:val="000000"/>
          <w:sz w:val="21"/>
          <w:szCs w:val="21"/>
        </w:rPr>
        <w:fldChar w:fldCharType="end"/>
      </w:r>
      <w:r>
        <w:rPr>
          <w:rFonts w:ascii="Roboto" w:hAnsi="Roboto" w:cs="Arial"/>
          <w:color w:val="000000"/>
          <w:sz w:val="21"/>
          <w:szCs w:val="21"/>
        </w:rPr>
        <w:t>,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"https://wikisofia.cz/wiki/Thovt" \o "Thovt" </w:instrText>
      </w:r>
      <w:r>
        <w:rPr>
          <w:rFonts w:ascii="Roboto" w:hAnsi="Roboto" w:cs="Arial"/>
          <w:color w:val="000000"/>
          <w:sz w:val="21"/>
          <w:szCs w:val="21"/>
        </w:rPr>
        <w:fldChar w:fldCharType="separate"/>
      </w:r>
      <w:r>
        <w:rPr>
          <w:rStyle w:val="Hypertextovodkaz"/>
          <w:rFonts w:ascii="Roboto" w:hAnsi="Roboto" w:cs="Arial"/>
          <w:color w:val="0645AD"/>
          <w:sz w:val="21"/>
          <w:szCs w:val="21"/>
        </w:rPr>
        <w:t>Thovt</w:t>
      </w:r>
      <w:proofErr w:type="spellEnd"/>
      <w:r>
        <w:rPr>
          <w:rFonts w:ascii="Roboto" w:hAnsi="Roboto" w:cs="Arial"/>
          <w:color w:val="000000"/>
          <w:sz w:val="21"/>
          <w:szCs w:val="21"/>
        </w:rPr>
        <w:fldChar w:fldCharType="end"/>
      </w:r>
      <w:r>
        <w:rPr>
          <w:rFonts w:ascii="Roboto" w:hAnsi="Roboto" w:cs="Arial"/>
          <w:color w:val="000000"/>
          <w:sz w:val="21"/>
          <w:szCs w:val="21"/>
        </w:rPr>
        <w:t> nebo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"https://wikisofia.cz/wiki/Sutech" \o "Sutech" </w:instrText>
      </w:r>
      <w:r>
        <w:rPr>
          <w:rFonts w:ascii="Roboto" w:hAnsi="Roboto" w:cs="Arial"/>
          <w:color w:val="000000"/>
          <w:sz w:val="21"/>
          <w:szCs w:val="21"/>
        </w:rPr>
        <w:fldChar w:fldCharType="separate"/>
      </w:r>
      <w:r>
        <w:rPr>
          <w:rStyle w:val="Hypertextovodkaz"/>
          <w:rFonts w:ascii="Roboto" w:hAnsi="Roboto" w:cs="Arial"/>
          <w:color w:val="0645AD"/>
          <w:sz w:val="21"/>
          <w:szCs w:val="21"/>
        </w:rPr>
        <w:t>Sutech</w:t>
      </w:r>
      <w:proofErr w:type="spellEnd"/>
      <w:r>
        <w:rPr>
          <w:rFonts w:ascii="Roboto" w:hAnsi="Roboto" w:cs="Arial"/>
          <w:color w:val="000000"/>
          <w:sz w:val="21"/>
          <w:szCs w:val="21"/>
        </w:rPr>
        <w:fldChar w:fldCharType="end"/>
      </w:r>
      <w:r>
        <w:rPr>
          <w:rFonts w:ascii="Roboto" w:hAnsi="Roboto" w:cs="Arial"/>
          <w:color w:val="000000"/>
          <w:sz w:val="21"/>
          <w:szCs w:val="21"/>
        </w:rPr>
        <w:t xml:space="preserve">. Kromě bohů se měli boje účastnit zemřelí lidé, kteří se plavili v </w:t>
      </w:r>
      <w:proofErr w:type="spellStart"/>
      <w:r>
        <w:rPr>
          <w:rFonts w:ascii="Roboto" w:hAnsi="Roboto" w:cs="Arial"/>
          <w:color w:val="000000"/>
          <w:sz w:val="21"/>
          <w:szCs w:val="21"/>
        </w:rPr>
        <w:t>Reově</w:t>
      </w:r>
      <w:proofErr w:type="spellEnd"/>
      <w:r>
        <w:rPr>
          <w:rFonts w:ascii="Roboto" w:hAnsi="Roboto" w:cs="Arial"/>
          <w:color w:val="000000"/>
          <w:sz w:val="21"/>
          <w:szCs w:val="21"/>
        </w:rPr>
        <w:t xml:space="preserve"> bárce.</w:t>
      </w:r>
      <w:hyperlink r:id="rId24" w:anchor="cite_note-10" w:history="1">
        <w:r>
          <w:rPr>
            <w:rStyle w:val="Hypertextovodkaz"/>
            <w:rFonts w:ascii="Roboto" w:hAnsi="Roboto" w:cs="Arial"/>
            <w:color w:val="0645AD"/>
            <w:sz w:val="21"/>
            <w:szCs w:val="21"/>
            <w:vertAlign w:val="superscript"/>
          </w:rPr>
          <w:t>[10]</w:t>
        </w:r>
      </w:hyperlink>
      <w:r>
        <w:rPr>
          <w:rFonts w:ascii="Roboto" w:hAnsi="Roboto" w:cs="Arial"/>
          <w:color w:val="000000"/>
          <w:sz w:val="21"/>
          <w:szCs w:val="21"/>
        </w:rPr>
        <w:t xml:space="preserve"> Podle dochovaných egyptských textů hrál v tomto souboji roli též panovník, který pomocí rituálů, vykonávaných na zemi, pomáhal </w:t>
      </w:r>
      <w:proofErr w:type="spellStart"/>
      <w:r>
        <w:rPr>
          <w:rFonts w:ascii="Roboto" w:hAnsi="Roboto" w:cs="Arial"/>
          <w:color w:val="000000"/>
          <w:sz w:val="21"/>
          <w:szCs w:val="21"/>
        </w:rPr>
        <w:t>Reovi</w:t>
      </w:r>
      <w:proofErr w:type="spellEnd"/>
      <w:r>
        <w:rPr>
          <w:rFonts w:ascii="Roboto" w:hAnsi="Roboto" w:cs="Arial"/>
          <w:color w:val="000000"/>
          <w:sz w:val="21"/>
          <w:szCs w:val="21"/>
        </w:rPr>
        <w:t xml:space="preserve"> v jeho boji.</w:t>
      </w:r>
      <w:hyperlink r:id="rId25" w:anchor="cite_note-11" w:history="1">
        <w:r>
          <w:rPr>
            <w:rStyle w:val="Hypertextovodkaz"/>
            <w:rFonts w:ascii="Roboto" w:hAnsi="Roboto" w:cs="Arial"/>
            <w:color w:val="0645AD"/>
            <w:sz w:val="21"/>
            <w:szCs w:val="21"/>
            <w:vertAlign w:val="superscript"/>
          </w:rPr>
          <w:t>[11]</w:t>
        </w:r>
      </w:hyperlink>
      <w:r>
        <w:rPr>
          <w:rFonts w:ascii="Roboto" w:hAnsi="Roboto" w:cs="Arial"/>
          <w:color w:val="000000"/>
          <w:sz w:val="21"/>
          <w:szCs w:val="21"/>
        </w:rPr>
        <w:t xml:space="preserve"> Re </w:t>
      </w:r>
      <w:proofErr w:type="spellStart"/>
      <w:r>
        <w:rPr>
          <w:rFonts w:ascii="Roboto" w:hAnsi="Roboto" w:cs="Arial"/>
          <w:color w:val="000000"/>
          <w:sz w:val="21"/>
          <w:szCs w:val="21"/>
        </w:rPr>
        <w:t>Apopovi</w:t>
      </w:r>
      <w:proofErr w:type="spellEnd"/>
      <w:r>
        <w:rPr>
          <w:rFonts w:ascii="Roboto" w:hAnsi="Roboto" w:cs="Arial"/>
          <w:color w:val="000000"/>
          <w:sz w:val="21"/>
          <w:szCs w:val="21"/>
        </w:rPr>
        <w:t xml:space="preserve"> nakonec často seká hlavu v podobě kocoura pod posvátným stromem </w:t>
      </w:r>
      <w:proofErr w:type="spellStart"/>
      <w:r>
        <w:rPr>
          <w:rFonts w:ascii="Roboto" w:hAnsi="Roboto" w:cs="Arial"/>
          <w:color w:val="000000"/>
          <w:sz w:val="21"/>
          <w:szCs w:val="21"/>
        </w:rPr>
        <w:t>išed</w:t>
      </w:r>
      <w:proofErr w:type="spellEnd"/>
      <w:r>
        <w:rPr>
          <w:rFonts w:ascii="Roboto" w:hAnsi="Roboto" w:cs="Arial"/>
          <w:color w:val="000000"/>
          <w:sz w:val="21"/>
          <w:szCs w:val="21"/>
        </w:rPr>
        <w:t>.</w:t>
      </w:r>
    </w:p>
    <w:p w14:paraId="650DF6CF"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b/>
          <w:bCs/>
          <w:color w:val="000000"/>
          <w:sz w:val="21"/>
          <w:szCs w:val="21"/>
        </w:rPr>
        <w:t>Reovo</w:t>
      </w:r>
      <w:proofErr w:type="spellEnd"/>
      <w:r>
        <w:rPr>
          <w:rFonts w:ascii="Roboto" w:hAnsi="Roboto" w:cs="Arial"/>
          <w:b/>
          <w:bCs/>
          <w:color w:val="000000"/>
          <w:sz w:val="21"/>
          <w:szCs w:val="21"/>
        </w:rPr>
        <w:t xml:space="preserve"> pravé jméno</w:t>
      </w:r>
    </w:p>
    <w:p w14:paraId="63C260B4"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Dalším známým mýtem, spojeným s </w:t>
      </w:r>
      <w:proofErr w:type="spellStart"/>
      <w:r>
        <w:rPr>
          <w:rFonts w:ascii="Roboto" w:hAnsi="Roboto" w:cs="Arial"/>
          <w:color w:val="000000"/>
          <w:sz w:val="21"/>
          <w:szCs w:val="21"/>
        </w:rPr>
        <w:t>Reem</w:t>
      </w:r>
      <w:proofErr w:type="spellEnd"/>
      <w:r>
        <w:rPr>
          <w:rFonts w:ascii="Roboto" w:hAnsi="Roboto" w:cs="Arial"/>
          <w:color w:val="000000"/>
          <w:sz w:val="21"/>
          <w:szCs w:val="21"/>
        </w:rPr>
        <w:t xml:space="preserve">, je příběh o tom, jak bohyně </w:t>
      </w:r>
      <w:proofErr w:type="spellStart"/>
      <w:r>
        <w:rPr>
          <w:rFonts w:ascii="Roboto" w:hAnsi="Roboto" w:cs="Arial"/>
          <w:color w:val="000000"/>
          <w:sz w:val="21"/>
          <w:szCs w:val="21"/>
        </w:rPr>
        <w:t>Eset</w:t>
      </w:r>
      <w:proofErr w:type="spellEnd"/>
      <w:r>
        <w:rPr>
          <w:rFonts w:ascii="Roboto" w:hAnsi="Roboto" w:cs="Arial"/>
          <w:color w:val="000000"/>
          <w:sz w:val="21"/>
          <w:szCs w:val="21"/>
        </w:rPr>
        <w:t xml:space="preserve"> vyzvěděla na </w:t>
      </w:r>
      <w:proofErr w:type="spellStart"/>
      <w:r>
        <w:rPr>
          <w:rFonts w:ascii="Roboto" w:hAnsi="Roboto" w:cs="Arial"/>
          <w:color w:val="000000"/>
          <w:sz w:val="21"/>
          <w:szCs w:val="21"/>
        </w:rPr>
        <w:t>Reovi</w:t>
      </w:r>
      <w:proofErr w:type="spellEnd"/>
      <w:r>
        <w:rPr>
          <w:rFonts w:ascii="Roboto" w:hAnsi="Roboto" w:cs="Arial"/>
          <w:color w:val="000000"/>
          <w:sz w:val="21"/>
          <w:szCs w:val="21"/>
        </w:rPr>
        <w:t xml:space="preserve"> jeho pravé jméno a získala tak jeho znalosti a kouzelnou moc. </w:t>
      </w:r>
      <w:proofErr w:type="spellStart"/>
      <w:r>
        <w:rPr>
          <w:rFonts w:ascii="Roboto" w:hAnsi="Roboto" w:cs="Arial"/>
          <w:color w:val="000000"/>
          <w:sz w:val="21"/>
          <w:szCs w:val="21"/>
        </w:rPr>
        <w:t>Eset</w:t>
      </w:r>
      <w:proofErr w:type="spellEnd"/>
      <w:r>
        <w:rPr>
          <w:rFonts w:ascii="Roboto" w:hAnsi="Roboto" w:cs="Arial"/>
          <w:color w:val="000000"/>
          <w:sz w:val="21"/>
          <w:szCs w:val="21"/>
        </w:rPr>
        <w:t xml:space="preserve"> stvořila ze svých slin hada, který Rea uštkl a nemohl jej uzdravit nikdo kromě </w:t>
      </w:r>
      <w:proofErr w:type="spellStart"/>
      <w:r>
        <w:rPr>
          <w:rFonts w:ascii="Roboto" w:hAnsi="Roboto" w:cs="Arial"/>
          <w:color w:val="000000"/>
          <w:sz w:val="21"/>
          <w:szCs w:val="21"/>
        </w:rPr>
        <w:t>Esety</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Eset</w:t>
      </w:r>
      <w:proofErr w:type="spellEnd"/>
      <w:r>
        <w:rPr>
          <w:rFonts w:ascii="Roboto" w:hAnsi="Roboto" w:cs="Arial"/>
          <w:color w:val="000000"/>
          <w:sz w:val="21"/>
          <w:szCs w:val="21"/>
        </w:rPr>
        <w:t xml:space="preserve"> si za uzdravení vyžádala právě </w:t>
      </w:r>
      <w:proofErr w:type="spellStart"/>
      <w:r>
        <w:rPr>
          <w:rFonts w:ascii="Roboto" w:hAnsi="Roboto" w:cs="Arial"/>
          <w:color w:val="000000"/>
          <w:sz w:val="21"/>
          <w:szCs w:val="21"/>
        </w:rPr>
        <w:t>Reovo</w:t>
      </w:r>
      <w:proofErr w:type="spellEnd"/>
      <w:r>
        <w:rPr>
          <w:rFonts w:ascii="Roboto" w:hAnsi="Roboto" w:cs="Arial"/>
          <w:color w:val="000000"/>
          <w:sz w:val="21"/>
          <w:szCs w:val="21"/>
        </w:rPr>
        <w:t xml:space="preserve"> pravé jméno.</w:t>
      </w:r>
    </w:p>
    <w:p w14:paraId="3304D3C0"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b/>
          <w:bCs/>
          <w:color w:val="000000"/>
          <w:sz w:val="21"/>
          <w:szCs w:val="21"/>
        </w:rPr>
        <w:t xml:space="preserve">Spor Hora se </w:t>
      </w:r>
      <w:proofErr w:type="spellStart"/>
      <w:r>
        <w:rPr>
          <w:rFonts w:ascii="Roboto" w:hAnsi="Roboto" w:cs="Arial"/>
          <w:b/>
          <w:bCs/>
          <w:color w:val="000000"/>
          <w:sz w:val="21"/>
          <w:szCs w:val="21"/>
        </w:rPr>
        <w:t>Sutechem</w:t>
      </w:r>
      <w:proofErr w:type="spellEnd"/>
    </w:p>
    <w:p w14:paraId="5B3C37FA"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Ve sporu Hora se </w:t>
      </w:r>
      <w:proofErr w:type="spellStart"/>
      <w:r>
        <w:rPr>
          <w:rFonts w:ascii="Roboto" w:hAnsi="Roboto" w:cs="Arial"/>
          <w:color w:val="000000"/>
          <w:sz w:val="21"/>
          <w:szCs w:val="21"/>
        </w:rPr>
        <w:t>Sutechem</w:t>
      </w:r>
      <w:proofErr w:type="spellEnd"/>
      <w:r>
        <w:rPr>
          <w:rFonts w:ascii="Roboto" w:hAnsi="Roboto" w:cs="Arial"/>
          <w:color w:val="000000"/>
          <w:sz w:val="21"/>
          <w:szCs w:val="21"/>
        </w:rPr>
        <w:t xml:space="preserve"> o vládu po smrti boha </w:t>
      </w:r>
      <w:proofErr w:type="spellStart"/>
      <w:r>
        <w:rPr>
          <w:rFonts w:ascii="Roboto" w:hAnsi="Roboto" w:cs="Arial"/>
          <w:color w:val="000000"/>
          <w:sz w:val="21"/>
          <w:szCs w:val="21"/>
        </w:rPr>
        <w:t>Usira</w:t>
      </w:r>
      <w:proofErr w:type="spellEnd"/>
      <w:r>
        <w:rPr>
          <w:rFonts w:ascii="Roboto" w:hAnsi="Roboto" w:cs="Arial"/>
          <w:color w:val="000000"/>
          <w:sz w:val="21"/>
          <w:szCs w:val="21"/>
        </w:rPr>
        <w:t xml:space="preserve"> vystupuje Re jako vládce bohů s hlavním slovem, který však straní </w:t>
      </w:r>
      <w:proofErr w:type="spellStart"/>
      <w:r>
        <w:rPr>
          <w:rFonts w:ascii="Roboto" w:hAnsi="Roboto" w:cs="Arial"/>
          <w:color w:val="000000"/>
          <w:sz w:val="21"/>
          <w:szCs w:val="21"/>
        </w:rPr>
        <w:t>Sutechovi</w:t>
      </w:r>
      <w:proofErr w:type="spellEnd"/>
      <w:r>
        <w:rPr>
          <w:rFonts w:ascii="Roboto" w:hAnsi="Roboto" w:cs="Arial"/>
          <w:color w:val="000000"/>
          <w:sz w:val="21"/>
          <w:szCs w:val="21"/>
        </w:rPr>
        <w:t xml:space="preserve"> a až po různých událostech se přikloní na </w:t>
      </w:r>
      <w:hyperlink r:id="rId26" w:tooltip="Hor" w:history="1">
        <w:r>
          <w:rPr>
            <w:rStyle w:val="Hypertextovodkaz"/>
            <w:rFonts w:ascii="Roboto" w:hAnsi="Roboto" w:cs="Arial"/>
            <w:color w:val="0645AD"/>
            <w:sz w:val="21"/>
            <w:szCs w:val="21"/>
          </w:rPr>
          <w:t>Horovu</w:t>
        </w:r>
      </w:hyperlink>
      <w:r>
        <w:rPr>
          <w:rFonts w:ascii="Roboto" w:hAnsi="Roboto" w:cs="Arial"/>
          <w:color w:val="000000"/>
          <w:sz w:val="21"/>
          <w:szCs w:val="21"/>
        </w:rPr>
        <w:t> stranu.</w:t>
      </w:r>
    </w:p>
    <w:p w14:paraId="303C59BF" w14:textId="77777777" w:rsidR="0074187B" w:rsidRDefault="0074187B" w:rsidP="0074187B">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Kult</w:t>
      </w:r>
    </w:p>
    <w:p w14:paraId="164BCBC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Prvním dokladem o uctívání Rea je jméno panovníka </w:t>
      </w:r>
      <w:hyperlink r:id="rId27" w:tooltip="2.dynastie (stránka neexistuje)" w:history="1">
        <w:r>
          <w:rPr>
            <w:rStyle w:val="Hypertextovodkaz"/>
            <w:rFonts w:ascii="Roboto" w:hAnsi="Roboto" w:cs="Arial"/>
            <w:color w:val="BA0000"/>
            <w:sz w:val="21"/>
            <w:szCs w:val="21"/>
          </w:rPr>
          <w:t>2.dynastie</w:t>
        </w:r>
      </w:hyperlink>
      <w:r>
        <w:rPr>
          <w:rFonts w:ascii="Roboto" w:hAnsi="Roboto" w:cs="Arial"/>
          <w:color w:val="000000"/>
          <w:sz w:val="21"/>
          <w:szCs w:val="21"/>
        </w:rPr>
        <w:t>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"https://wikisofia.cz/w/index.php?title=Raneba&amp;action=edit&amp;redlink=1" \o "Raneba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Raneb</w:t>
      </w:r>
      <w:proofErr w:type="spellEnd"/>
      <w:r>
        <w:rPr>
          <w:rFonts w:ascii="Roboto" w:hAnsi="Roboto" w:cs="Arial"/>
          <w:color w:val="000000"/>
          <w:sz w:val="21"/>
          <w:szCs w:val="21"/>
        </w:rPr>
        <w:fldChar w:fldCharType="end"/>
      </w:r>
      <w:r>
        <w:rPr>
          <w:rFonts w:ascii="Roboto" w:hAnsi="Roboto" w:cs="Arial"/>
          <w:color w:val="000000"/>
          <w:sz w:val="21"/>
          <w:szCs w:val="21"/>
        </w:rPr>
        <w:t>. Centrum slunečního kultu bylo město </w:t>
      </w:r>
      <w:proofErr w:type="spellStart"/>
      <w:r>
        <w:rPr>
          <w:rFonts w:ascii="Roboto" w:hAnsi="Roboto" w:cs="Arial"/>
          <w:color w:val="000000"/>
          <w:sz w:val="21"/>
          <w:szCs w:val="21"/>
        </w:rPr>
        <w:fldChar w:fldCharType="begin"/>
      </w:r>
      <w:r>
        <w:rPr>
          <w:rFonts w:ascii="Roboto" w:hAnsi="Roboto" w:cs="Arial"/>
          <w:color w:val="000000"/>
          <w:sz w:val="21"/>
          <w:szCs w:val="21"/>
        </w:rPr>
        <w:instrText xml:space="preserve"> HYPERLINK "https://wikisofia.cz/w/index.php?title=H%C3%A9liopolis&amp;action=edit&amp;redlink=1" \o "Héliopolis (stránka neexistuje)" </w:instrText>
      </w:r>
      <w:r>
        <w:rPr>
          <w:rFonts w:ascii="Roboto" w:hAnsi="Roboto" w:cs="Arial"/>
          <w:color w:val="000000"/>
          <w:sz w:val="21"/>
          <w:szCs w:val="21"/>
        </w:rPr>
        <w:fldChar w:fldCharType="separate"/>
      </w:r>
      <w:r>
        <w:rPr>
          <w:rStyle w:val="Hypertextovodkaz"/>
          <w:rFonts w:ascii="Roboto" w:hAnsi="Roboto" w:cs="Arial"/>
          <w:color w:val="BA0000"/>
          <w:sz w:val="21"/>
          <w:szCs w:val="21"/>
        </w:rPr>
        <w:t>Héliopolis</w:t>
      </w:r>
      <w:proofErr w:type="spellEnd"/>
      <w:r>
        <w:rPr>
          <w:rFonts w:ascii="Roboto" w:hAnsi="Roboto" w:cs="Arial"/>
          <w:color w:val="000000"/>
          <w:sz w:val="21"/>
          <w:szCs w:val="21"/>
        </w:rPr>
        <w:fldChar w:fldCharType="end"/>
      </w:r>
      <w:hyperlink r:id="rId28" w:anchor="cite_note-12" w:history="1">
        <w:r>
          <w:rPr>
            <w:rStyle w:val="Hypertextovodkaz"/>
            <w:rFonts w:ascii="Roboto" w:hAnsi="Roboto" w:cs="Arial"/>
            <w:color w:val="0645AD"/>
            <w:sz w:val="21"/>
            <w:szCs w:val="21"/>
            <w:vertAlign w:val="superscript"/>
          </w:rPr>
          <w:t>[12]</w:t>
        </w:r>
      </w:hyperlink>
      <w:r>
        <w:rPr>
          <w:rFonts w:ascii="Roboto" w:hAnsi="Roboto" w:cs="Arial"/>
          <w:color w:val="000000"/>
          <w:sz w:val="21"/>
          <w:szCs w:val="21"/>
        </w:rPr>
        <w:t>, v dobách </w:t>
      </w:r>
      <w:hyperlink r:id="rId29" w:tooltip="5.dynastie (stránka neexistuje)" w:history="1">
        <w:r>
          <w:rPr>
            <w:rStyle w:val="Hypertextovodkaz"/>
            <w:rFonts w:ascii="Roboto" w:hAnsi="Roboto" w:cs="Arial"/>
            <w:color w:val="BA0000"/>
            <w:sz w:val="21"/>
            <w:szCs w:val="21"/>
          </w:rPr>
          <w:t>5.dynastie</w:t>
        </w:r>
      </w:hyperlink>
      <w:r>
        <w:rPr>
          <w:rFonts w:ascii="Roboto" w:hAnsi="Roboto" w:cs="Arial"/>
          <w:color w:val="000000"/>
          <w:sz w:val="21"/>
          <w:szCs w:val="21"/>
        </w:rPr>
        <w:t> se pak stavěly tzv. </w:t>
      </w:r>
      <w:hyperlink r:id="rId30" w:tooltip="Sluneční chrám (stránka neexistuje)" w:history="1">
        <w:r>
          <w:rPr>
            <w:rStyle w:val="Hypertextovodkaz"/>
            <w:rFonts w:ascii="Roboto" w:hAnsi="Roboto" w:cs="Arial"/>
            <w:color w:val="BA0000"/>
            <w:sz w:val="21"/>
            <w:szCs w:val="21"/>
          </w:rPr>
          <w:t>sluneční chrámy</w:t>
        </w:r>
      </w:hyperlink>
      <w:r>
        <w:rPr>
          <w:rFonts w:ascii="Roboto" w:hAnsi="Roboto" w:cs="Arial"/>
          <w:color w:val="000000"/>
          <w:sz w:val="21"/>
          <w:szCs w:val="21"/>
        </w:rPr>
        <w:t>, v nichž měl kult slunečního boha pochopitelně zvláštní místo.</w:t>
      </w:r>
    </w:p>
    <w:p w14:paraId="74D47D02"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Reův</w:t>
      </w:r>
      <w:proofErr w:type="spellEnd"/>
      <w:r>
        <w:rPr>
          <w:rFonts w:ascii="Roboto" w:hAnsi="Roboto" w:cs="Arial"/>
          <w:color w:val="000000"/>
          <w:sz w:val="21"/>
          <w:szCs w:val="21"/>
        </w:rPr>
        <w:t xml:space="preserve"> kult byl však rozšířen po celém Egyptě. Kromě synkretických božstev byl spojován také s některými posvátnými </w:t>
      </w:r>
      <w:proofErr w:type="spellStart"/>
      <w:r>
        <w:rPr>
          <w:rFonts w:ascii="Roboto" w:hAnsi="Roboto" w:cs="Arial"/>
          <w:color w:val="000000"/>
          <w:sz w:val="21"/>
          <w:szCs w:val="21"/>
        </w:rPr>
        <w:t>zvířaty,jako</w:t>
      </w:r>
      <w:proofErr w:type="spellEnd"/>
      <w:r>
        <w:rPr>
          <w:rFonts w:ascii="Roboto" w:hAnsi="Roboto" w:cs="Arial"/>
          <w:color w:val="000000"/>
          <w:sz w:val="21"/>
          <w:szCs w:val="21"/>
        </w:rPr>
        <w:t xml:space="preserve"> např. býkem </w:t>
      </w:r>
      <w:proofErr w:type="spellStart"/>
      <w:r>
        <w:rPr>
          <w:rFonts w:ascii="Roboto" w:hAnsi="Roboto" w:cs="Arial"/>
          <w:color w:val="000000"/>
          <w:sz w:val="21"/>
          <w:szCs w:val="21"/>
        </w:rPr>
        <w:t>Merwerem</w:t>
      </w:r>
      <w:proofErr w:type="spellEnd"/>
      <w:r>
        <w:rPr>
          <w:rFonts w:ascii="Roboto" w:hAnsi="Roboto" w:cs="Arial"/>
          <w:color w:val="000000"/>
          <w:sz w:val="21"/>
          <w:szCs w:val="21"/>
        </w:rPr>
        <w:t xml:space="preserve"> nebo ptákem Benu v </w:t>
      </w:r>
      <w:proofErr w:type="spellStart"/>
      <w:r>
        <w:rPr>
          <w:rFonts w:ascii="Roboto" w:hAnsi="Roboto" w:cs="Arial"/>
          <w:color w:val="000000"/>
          <w:sz w:val="21"/>
          <w:szCs w:val="21"/>
        </w:rPr>
        <w:t>Héliopoli</w:t>
      </w:r>
      <w:proofErr w:type="spellEnd"/>
      <w:r>
        <w:rPr>
          <w:rFonts w:ascii="Roboto" w:hAnsi="Roboto" w:cs="Arial"/>
          <w:color w:val="000000"/>
          <w:sz w:val="21"/>
          <w:szCs w:val="21"/>
        </w:rPr>
        <w:t>. V jeho kultu, narozdíl od kultu většiny ostatních bohů, nebyla využívána posvátná zobrazení a sochy, neboť Re se viditelně manifestoval ve formě slunce.</w:t>
      </w:r>
      <w:hyperlink r:id="rId31" w:anchor="cite_note-13" w:history="1">
        <w:r>
          <w:rPr>
            <w:rStyle w:val="Hypertextovodkaz"/>
            <w:rFonts w:ascii="Roboto" w:hAnsi="Roboto" w:cs="Arial"/>
            <w:color w:val="0645AD"/>
            <w:sz w:val="21"/>
            <w:szCs w:val="21"/>
            <w:vertAlign w:val="superscript"/>
          </w:rPr>
          <w:t>[13]</w:t>
        </w:r>
      </w:hyperlink>
    </w:p>
    <w:p w14:paraId="16CCA406" w14:textId="77777777" w:rsidR="0074187B" w:rsidRDefault="0074187B" w:rsidP="0074187B">
      <w:pPr>
        <w:pStyle w:val="Nadpis3"/>
        <w:shd w:val="clear" w:color="auto" w:fill="FFFFFF"/>
        <w:spacing w:before="0" w:line="384" w:lineRule="atLeast"/>
        <w:rPr>
          <w:rFonts w:ascii="Roboto" w:hAnsi="Roboto" w:cs="Arial"/>
          <w:color w:val="474747"/>
          <w:sz w:val="25"/>
          <w:szCs w:val="25"/>
        </w:rPr>
      </w:pPr>
      <w:r>
        <w:rPr>
          <w:rStyle w:val="mw-headline"/>
          <w:rFonts w:ascii="Roboto" w:hAnsi="Roboto" w:cs="Arial"/>
          <w:b/>
          <w:bCs/>
          <w:color w:val="474747"/>
          <w:sz w:val="25"/>
          <w:szCs w:val="25"/>
        </w:rPr>
        <w:t>Reference</w:t>
      </w:r>
    </w:p>
    <w:p w14:paraId="43BD3C0B"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2" w:anchor="cite_ref-1"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Wilkinson</w:t>
      </w:r>
      <w:proofErr w:type="spellEnd"/>
      <w:r>
        <w:rPr>
          <w:rStyle w:val="reference-text"/>
          <w:rFonts w:ascii="Arial" w:hAnsi="Arial" w:cs="Arial"/>
          <w:color w:val="000000"/>
          <w:sz w:val="21"/>
          <w:szCs w:val="21"/>
        </w:rPr>
        <w:t xml:space="preserve"> 2003: 208-209</w:t>
      </w:r>
    </w:p>
    <w:p w14:paraId="4DB53EDF"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3" w:anchor="cite_ref-2"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Wilkinson</w:t>
      </w:r>
      <w:proofErr w:type="spellEnd"/>
      <w:r>
        <w:rPr>
          <w:rStyle w:val="reference-text"/>
          <w:rFonts w:ascii="Arial" w:hAnsi="Arial" w:cs="Arial"/>
          <w:color w:val="000000"/>
          <w:sz w:val="21"/>
          <w:szCs w:val="21"/>
        </w:rPr>
        <w:t xml:space="preserve"> 2003: 207</w:t>
      </w:r>
    </w:p>
    <w:p w14:paraId="3D39D8CA"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4" w:anchor="cite_ref-3"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Verner-Bareš-</w:t>
      </w:r>
      <w:proofErr w:type="spellStart"/>
      <w:r>
        <w:rPr>
          <w:rStyle w:val="reference-text"/>
          <w:rFonts w:ascii="Arial" w:hAnsi="Arial" w:cs="Arial"/>
          <w:color w:val="000000"/>
          <w:sz w:val="21"/>
          <w:szCs w:val="21"/>
        </w:rPr>
        <w:t>Vachala</w:t>
      </w:r>
      <w:proofErr w:type="spellEnd"/>
      <w:r>
        <w:rPr>
          <w:rStyle w:val="reference-text"/>
          <w:rFonts w:ascii="Arial" w:hAnsi="Arial" w:cs="Arial"/>
          <w:color w:val="000000"/>
          <w:sz w:val="21"/>
          <w:szCs w:val="21"/>
        </w:rPr>
        <w:t xml:space="preserve"> 1997: 264</w:t>
      </w:r>
    </w:p>
    <w:p w14:paraId="6F3E86CF"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5" w:anchor="cite_ref-4"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Janák 2005: 141</w:t>
      </w:r>
    </w:p>
    <w:p w14:paraId="4CC6B3B3"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6" w:anchor="cite_ref-5"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Wilkinson</w:t>
      </w:r>
      <w:proofErr w:type="spellEnd"/>
      <w:r>
        <w:rPr>
          <w:rStyle w:val="reference-text"/>
          <w:rFonts w:ascii="Arial" w:hAnsi="Arial" w:cs="Arial"/>
          <w:color w:val="000000"/>
          <w:sz w:val="21"/>
          <w:szCs w:val="21"/>
        </w:rPr>
        <w:t xml:space="preserve"> 2003: 207</w:t>
      </w:r>
    </w:p>
    <w:p w14:paraId="7DE8C7A5"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7" w:anchor="cite_ref-6"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Viz např. Texty rakví 76, 77</w:t>
      </w:r>
    </w:p>
    <w:p w14:paraId="663FFB2D"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8" w:anchor="cite_ref-7"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 xml:space="preserve">Viz např. </w:t>
      </w:r>
      <w:proofErr w:type="spellStart"/>
      <w:r>
        <w:rPr>
          <w:rStyle w:val="reference-text"/>
          <w:rFonts w:ascii="Arial" w:hAnsi="Arial" w:cs="Arial"/>
          <w:color w:val="000000"/>
          <w:sz w:val="21"/>
          <w:szCs w:val="21"/>
        </w:rPr>
        <w:t>Hornung</w:t>
      </w:r>
      <w:proofErr w:type="spellEnd"/>
      <w:r>
        <w:rPr>
          <w:rStyle w:val="reference-text"/>
          <w:rFonts w:ascii="Arial" w:hAnsi="Arial" w:cs="Arial"/>
          <w:color w:val="000000"/>
          <w:sz w:val="21"/>
          <w:szCs w:val="21"/>
        </w:rPr>
        <w:t xml:space="preserve">, E. 1991: Der </w:t>
      </w:r>
      <w:proofErr w:type="spellStart"/>
      <w:r>
        <w:rPr>
          <w:rStyle w:val="reference-text"/>
          <w:rFonts w:ascii="Arial" w:hAnsi="Arial" w:cs="Arial"/>
          <w:color w:val="000000"/>
          <w:sz w:val="21"/>
          <w:szCs w:val="21"/>
        </w:rPr>
        <w:t>Ägyptische</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Mythos</w:t>
      </w:r>
      <w:proofErr w:type="spellEnd"/>
      <w:r>
        <w:rPr>
          <w:rStyle w:val="reference-text"/>
          <w:rFonts w:ascii="Arial" w:hAnsi="Arial" w:cs="Arial"/>
          <w:color w:val="000000"/>
          <w:sz w:val="21"/>
          <w:szCs w:val="21"/>
        </w:rPr>
        <w:t xml:space="preserve"> von der </w:t>
      </w:r>
      <w:proofErr w:type="spellStart"/>
      <w:r>
        <w:rPr>
          <w:rStyle w:val="reference-text"/>
          <w:rFonts w:ascii="Arial" w:hAnsi="Arial" w:cs="Arial"/>
          <w:color w:val="000000"/>
          <w:sz w:val="21"/>
          <w:szCs w:val="21"/>
        </w:rPr>
        <w:t>Himmelskuh</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Universitätsverlag</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Freiburg</w:t>
      </w:r>
      <w:proofErr w:type="spellEnd"/>
      <w:r>
        <w:rPr>
          <w:rStyle w:val="reference-text"/>
          <w:rFonts w:ascii="Arial" w:hAnsi="Arial" w:cs="Arial"/>
          <w:color w:val="000000"/>
          <w:sz w:val="21"/>
          <w:szCs w:val="21"/>
        </w:rPr>
        <w:t xml:space="preserve"> </w:t>
      </w:r>
      <w:proofErr w:type="spellStart"/>
      <w:r>
        <w:rPr>
          <w:rStyle w:val="reference-text"/>
          <w:rFonts w:ascii="Arial" w:hAnsi="Arial" w:cs="Arial"/>
          <w:color w:val="000000"/>
          <w:sz w:val="21"/>
          <w:szCs w:val="21"/>
        </w:rPr>
        <w:t>Schweiz</w:t>
      </w:r>
      <w:proofErr w:type="spellEnd"/>
      <w:r>
        <w:rPr>
          <w:rStyle w:val="reference-text"/>
          <w:rFonts w:ascii="Arial" w:hAnsi="Arial" w:cs="Arial"/>
          <w:color w:val="000000"/>
          <w:sz w:val="21"/>
          <w:szCs w:val="21"/>
        </w:rPr>
        <w:t>.</w:t>
      </w:r>
    </w:p>
    <w:p w14:paraId="3F93DF77"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39" w:anchor="cite_ref-8"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Pinch</w:t>
      </w:r>
      <w:proofErr w:type="spellEnd"/>
      <w:r>
        <w:rPr>
          <w:rStyle w:val="reference-text"/>
          <w:rFonts w:ascii="Arial" w:hAnsi="Arial" w:cs="Arial"/>
          <w:color w:val="000000"/>
          <w:sz w:val="21"/>
          <w:szCs w:val="21"/>
        </w:rPr>
        <w:t xml:space="preserve"> 2002: 183</w:t>
      </w:r>
    </w:p>
    <w:p w14:paraId="26F0A436"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40" w:anchor="cite_ref-9"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Janák 2005: 142</w:t>
      </w:r>
    </w:p>
    <w:p w14:paraId="78D86622"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41" w:anchor="cite_ref-10"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proofErr w:type="spellStart"/>
      <w:r>
        <w:rPr>
          <w:rStyle w:val="reference-text"/>
          <w:rFonts w:ascii="Arial" w:hAnsi="Arial" w:cs="Arial"/>
          <w:color w:val="000000"/>
          <w:sz w:val="21"/>
          <w:szCs w:val="21"/>
        </w:rPr>
        <w:t>Hornung</w:t>
      </w:r>
      <w:proofErr w:type="spellEnd"/>
      <w:r>
        <w:rPr>
          <w:rStyle w:val="reference-text"/>
          <w:rFonts w:ascii="Arial" w:hAnsi="Arial" w:cs="Arial"/>
          <w:color w:val="000000"/>
          <w:sz w:val="21"/>
          <w:szCs w:val="21"/>
        </w:rPr>
        <w:t xml:space="preserve"> 1990</w:t>
      </w:r>
    </w:p>
    <w:p w14:paraId="20D3213C"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42" w:anchor="cite_ref-11"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 xml:space="preserve">Viz rituály pro ničení zla či přímo porážení </w:t>
      </w:r>
      <w:proofErr w:type="spellStart"/>
      <w:r>
        <w:rPr>
          <w:rStyle w:val="reference-text"/>
          <w:rFonts w:ascii="Arial" w:hAnsi="Arial" w:cs="Arial"/>
          <w:color w:val="000000"/>
          <w:sz w:val="21"/>
          <w:szCs w:val="21"/>
        </w:rPr>
        <w:t>Apopa</w:t>
      </w:r>
      <w:proofErr w:type="spellEnd"/>
      <w:r>
        <w:rPr>
          <w:rStyle w:val="reference-text"/>
          <w:rFonts w:ascii="Arial" w:hAnsi="Arial" w:cs="Arial"/>
          <w:color w:val="000000"/>
          <w:sz w:val="21"/>
          <w:szCs w:val="21"/>
        </w:rPr>
        <w:t xml:space="preserve">, např. </w:t>
      </w:r>
      <w:proofErr w:type="spellStart"/>
      <w:r>
        <w:rPr>
          <w:rStyle w:val="reference-text"/>
          <w:rFonts w:ascii="Arial" w:hAnsi="Arial" w:cs="Arial"/>
          <w:color w:val="000000"/>
          <w:sz w:val="21"/>
          <w:szCs w:val="21"/>
        </w:rPr>
        <w:t>Schott</w:t>
      </w:r>
      <w:proofErr w:type="spellEnd"/>
      <w:r>
        <w:rPr>
          <w:rStyle w:val="reference-text"/>
          <w:rFonts w:ascii="Arial" w:hAnsi="Arial" w:cs="Arial"/>
          <w:color w:val="000000"/>
          <w:sz w:val="21"/>
          <w:szCs w:val="21"/>
        </w:rPr>
        <w:t xml:space="preserve"> 1929, </w:t>
      </w:r>
      <w:proofErr w:type="spellStart"/>
      <w:r>
        <w:rPr>
          <w:rStyle w:val="reference-text"/>
          <w:rFonts w:ascii="Arial" w:hAnsi="Arial" w:cs="Arial"/>
          <w:color w:val="000000"/>
          <w:sz w:val="21"/>
          <w:szCs w:val="21"/>
        </w:rPr>
        <w:t>Altmann</w:t>
      </w:r>
      <w:proofErr w:type="spellEnd"/>
      <w:r>
        <w:rPr>
          <w:rStyle w:val="reference-text"/>
          <w:rFonts w:ascii="Arial" w:hAnsi="Arial" w:cs="Arial"/>
          <w:color w:val="000000"/>
          <w:sz w:val="21"/>
          <w:szCs w:val="21"/>
        </w:rPr>
        <w:t xml:space="preserve"> 2010.</w:t>
      </w:r>
    </w:p>
    <w:p w14:paraId="5EAED070"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43" w:anchor="cite_ref-12"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Více viz např. Verner 20120: 57-98</w:t>
      </w:r>
    </w:p>
    <w:p w14:paraId="737F4A20" w14:textId="77777777" w:rsidR="0074187B" w:rsidRDefault="0074187B" w:rsidP="0074187B">
      <w:pPr>
        <w:numPr>
          <w:ilvl w:val="0"/>
          <w:numId w:val="3"/>
        </w:numPr>
        <w:shd w:val="clear" w:color="auto" w:fill="FFFFFF"/>
        <w:spacing w:after="0" w:line="240" w:lineRule="auto"/>
        <w:ind w:left="1020"/>
        <w:rPr>
          <w:rFonts w:ascii="Arial" w:hAnsi="Arial" w:cs="Arial"/>
          <w:color w:val="000000"/>
          <w:sz w:val="21"/>
          <w:szCs w:val="21"/>
        </w:rPr>
      </w:pPr>
      <w:hyperlink r:id="rId44" w:anchor="cite_ref-13" w:tooltip="Skočit nahoru" w:history="1">
        <w:r>
          <w:rPr>
            <w:rStyle w:val="Hypertextovodkaz"/>
            <w:rFonts w:ascii="Arial" w:hAnsi="Arial" w:cs="Arial"/>
            <w:color w:val="0645AD"/>
            <w:sz w:val="21"/>
            <w:szCs w:val="21"/>
          </w:rPr>
          <w:t>↑</w:t>
        </w:r>
      </w:hyperlink>
      <w:r>
        <w:rPr>
          <w:rFonts w:ascii="Arial" w:hAnsi="Arial" w:cs="Arial"/>
          <w:color w:val="000000"/>
          <w:sz w:val="21"/>
          <w:szCs w:val="21"/>
        </w:rPr>
        <w:t> </w:t>
      </w:r>
      <w:r>
        <w:rPr>
          <w:rStyle w:val="reference-text"/>
          <w:rFonts w:ascii="Arial" w:hAnsi="Arial" w:cs="Arial"/>
          <w:color w:val="000000"/>
          <w:sz w:val="21"/>
          <w:szCs w:val="21"/>
        </w:rPr>
        <w:t>Janák 2005: 145-146</w:t>
      </w:r>
    </w:p>
    <w:p w14:paraId="754BADF9" w14:textId="77777777" w:rsidR="0074187B" w:rsidRDefault="0074187B" w:rsidP="0074187B">
      <w:pPr>
        <w:pStyle w:val="Nadpis2"/>
        <w:pBdr>
          <w:bottom w:val="single" w:sz="6" w:space="0" w:color="A2A9B1"/>
        </w:pBdr>
        <w:shd w:val="clear" w:color="auto" w:fill="FFFFFF"/>
        <w:spacing w:before="0" w:beforeAutospacing="0" w:after="0" w:afterAutospacing="0"/>
        <w:rPr>
          <w:rFonts w:ascii="Roboto" w:hAnsi="Roboto" w:cs="Arial"/>
          <w:b w:val="0"/>
          <w:bCs w:val="0"/>
          <w:color w:val="484747"/>
          <w:sz w:val="32"/>
          <w:szCs w:val="32"/>
        </w:rPr>
      </w:pPr>
      <w:r>
        <w:rPr>
          <w:rStyle w:val="mw-headline"/>
          <w:rFonts w:ascii="Roboto" w:hAnsi="Roboto" w:cs="Arial"/>
          <w:b w:val="0"/>
          <w:bCs w:val="0"/>
          <w:color w:val="484747"/>
          <w:sz w:val="32"/>
          <w:szCs w:val="32"/>
        </w:rPr>
        <w:t>Literatura</w:t>
      </w:r>
    </w:p>
    <w:p w14:paraId="735E2F80"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Altmann</w:t>
      </w:r>
      <w:proofErr w:type="spellEnd"/>
      <w:r>
        <w:rPr>
          <w:rFonts w:ascii="Roboto" w:hAnsi="Roboto" w:cs="Arial"/>
          <w:color w:val="000000"/>
          <w:sz w:val="21"/>
          <w:szCs w:val="21"/>
        </w:rPr>
        <w:t xml:space="preserve">, V. 2010: Die </w:t>
      </w:r>
      <w:proofErr w:type="spellStart"/>
      <w:r>
        <w:rPr>
          <w:rFonts w:ascii="Roboto" w:hAnsi="Roboto" w:cs="Arial"/>
          <w:color w:val="000000"/>
          <w:sz w:val="21"/>
          <w:szCs w:val="21"/>
        </w:rPr>
        <w:t>Kultfrevel</w:t>
      </w:r>
      <w:proofErr w:type="spellEnd"/>
      <w:r>
        <w:rPr>
          <w:rFonts w:ascii="Roboto" w:hAnsi="Roboto" w:cs="Arial"/>
          <w:color w:val="000000"/>
          <w:sz w:val="21"/>
          <w:szCs w:val="21"/>
        </w:rPr>
        <w:t xml:space="preserve"> des </w:t>
      </w:r>
      <w:proofErr w:type="spellStart"/>
      <w:r>
        <w:rPr>
          <w:rFonts w:ascii="Roboto" w:hAnsi="Roboto" w:cs="Arial"/>
          <w:color w:val="000000"/>
          <w:sz w:val="21"/>
          <w:szCs w:val="21"/>
        </w:rPr>
        <w:t>Seth</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die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Gefährdung</w:t>
      </w:r>
      <w:proofErr w:type="spellEnd"/>
      <w:r>
        <w:rPr>
          <w:rFonts w:ascii="Roboto" w:hAnsi="Roboto" w:cs="Arial"/>
          <w:color w:val="000000"/>
          <w:sz w:val="21"/>
          <w:szCs w:val="21"/>
        </w:rPr>
        <w:t xml:space="preserve"> der </w:t>
      </w:r>
      <w:proofErr w:type="spellStart"/>
      <w:r>
        <w:rPr>
          <w:rFonts w:ascii="Roboto" w:hAnsi="Roboto" w:cs="Arial"/>
          <w:color w:val="000000"/>
          <w:sz w:val="21"/>
          <w:szCs w:val="21"/>
        </w:rPr>
        <w:t>göttlichen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Ordnung</w:t>
      </w:r>
      <w:proofErr w:type="spellEnd"/>
      <w:r>
        <w:rPr>
          <w:rFonts w:ascii="Roboto" w:hAnsi="Roboto" w:cs="Arial"/>
          <w:color w:val="000000"/>
          <w:sz w:val="21"/>
          <w:szCs w:val="21"/>
        </w:rPr>
        <w:t xml:space="preserve"> in </w:t>
      </w:r>
      <w:proofErr w:type="spellStart"/>
      <w:r>
        <w:rPr>
          <w:rFonts w:ascii="Roboto" w:hAnsi="Roboto" w:cs="Arial"/>
          <w:color w:val="000000"/>
          <w:sz w:val="21"/>
          <w:szCs w:val="21"/>
        </w:rPr>
        <w:t>zwei</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Vernichtungsritualen</w:t>
      </w:r>
      <w:proofErr w:type="spellEnd"/>
      <w:r>
        <w:rPr>
          <w:rFonts w:ascii="Roboto" w:hAnsi="Roboto" w:cs="Arial"/>
          <w:color w:val="000000"/>
          <w:sz w:val="21"/>
          <w:szCs w:val="21"/>
        </w:rPr>
        <w:t xml:space="preserve"> der </w:t>
      </w:r>
      <w:proofErr w:type="spellStart"/>
      <w:r>
        <w:rPr>
          <w:rFonts w:ascii="Roboto" w:hAnsi="Roboto" w:cs="Arial"/>
          <w:color w:val="000000"/>
          <w:sz w:val="21"/>
          <w:szCs w:val="21"/>
        </w:rPr>
        <w:t>ägyptischen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Spätzeit</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Urk</w:t>
      </w:r>
      <w:proofErr w:type="spellEnd"/>
      <w:r>
        <w:rPr>
          <w:rFonts w:ascii="Roboto" w:hAnsi="Roboto" w:cs="Arial"/>
          <w:color w:val="000000"/>
          <w:sz w:val="21"/>
          <w:szCs w:val="21"/>
        </w:rPr>
        <w:t xml:space="preserve">. VI). Wiesbaden: </w:t>
      </w:r>
      <w:proofErr w:type="spellStart"/>
      <w:r>
        <w:rPr>
          <w:rFonts w:ascii="Roboto" w:hAnsi="Roboto" w:cs="Arial"/>
          <w:color w:val="000000"/>
          <w:sz w:val="21"/>
          <w:szCs w:val="21"/>
        </w:rPr>
        <w:t>Harrassowitz</w:t>
      </w:r>
      <w:proofErr w:type="spellEnd"/>
      <w:r>
        <w:rPr>
          <w:rFonts w:ascii="Roboto" w:hAnsi="Roboto" w:cs="Arial"/>
          <w:color w:val="000000"/>
          <w:sz w:val="21"/>
          <w:szCs w:val="21"/>
        </w:rPr>
        <w:t>.</w:t>
      </w:r>
    </w:p>
    <w:p w14:paraId="7F51400D"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Hornung</w:t>
      </w:r>
      <w:proofErr w:type="spellEnd"/>
      <w:r>
        <w:rPr>
          <w:rFonts w:ascii="Roboto" w:hAnsi="Roboto" w:cs="Arial"/>
          <w:color w:val="000000"/>
          <w:sz w:val="21"/>
          <w:szCs w:val="21"/>
        </w:rPr>
        <w:t xml:space="preserve">, E. 1991: Der </w:t>
      </w:r>
      <w:proofErr w:type="spellStart"/>
      <w:r>
        <w:rPr>
          <w:rFonts w:ascii="Roboto" w:hAnsi="Roboto" w:cs="Arial"/>
          <w:color w:val="000000"/>
          <w:sz w:val="21"/>
          <w:szCs w:val="21"/>
        </w:rPr>
        <w:t>Ägyptische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Mythos</w:t>
      </w:r>
      <w:proofErr w:type="spellEnd"/>
      <w:r>
        <w:rPr>
          <w:rFonts w:ascii="Roboto" w:hAnsi="Roboto" w:cs="Arial"/>
          <w:color w:val="000000"/>
          <w:sz w:val="21"/>
          <w:szCs w:val="21"/>
        </w:rPr>
        <w:t xml:space="preserve"> von der </w:t>
      </w:r>
      <w:proofErr w:type="spellStart"/>
      <w:r>
        <w:rPr>
          <w:rFonts w:ascii="Roboto" w:hAnsi="Roboto" w:cs="Arial"/>
          <w:color w:val="000000"/>
          <w:sz w:val="21"/>
          <w:szCs w:val="21"/>
        </w:rPr>
        <w:t>Himmelskuh</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Universitätsverlag</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Freiburg</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Schweiz</w:t>
      </w:r>
      <w:proofErr w:type="spellEnd"/>
      <w:r>
        <w:rPr>
          <w:rFonts w:ascii="Roboto" w:hAnsi="Roboto" w:cs="Arial"/>
          <w:color w:val="000000"/>
          <w:sz w:val="21"/>
          <w:szCs w:val="21"/>
        </w:rPr>
        <w:t>.</w:t>
      </w:r>
    </w:p>
    <w:p w14:paraId="6B132AFB"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Hornung</w:t>
      </w:r>
      <w:proofErr w:type="spellEnd"/>
      <w:r>
        <w:rPr>
          <w:rFonts w:ascii="Roboto" w:hAnsi="Roboto" w:cs="Arial"/>
          <w:color w:val="000000"/>
          <w:sz w:val="21"/>
          <w:szCs w:val="21"/>
        </w:rPr>
        <w:t xml:space="preserve">, E. 1990 :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triumph</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magic</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Sun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victory</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over</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Apophis</w:t>
      </w:r>
      <w:proofErr w:type="spellEnd"/>
      <w:r>
        <w:rPr>
          <w:rFonts w:ascii="Roboto" w:hAnsi="Roboto" w:cs="Arial"/>
          <w:color w:val="000000"/>
          <w:sz w:val="21"/>
          <w:szCs w:val="21"/>
        </w:rPr>
        <w:t xml:space="preserve">, In: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Valley</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Kings</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Horizons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eternity, London and New York.</w:t>
      </w:r>
    </w:p>
    <w:p w14:paraId="5964CD8D"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Janák, J. 2005: Brána nebes: bohové a démoni starého Egypta, 1. vyd. Praha: </w:t>
      </w:r>
      <w:proofErr w:type="spellStart"/>
      <w:r>
        <w:rPr>
          <w:rFonts w:ascii="Roboto" w:hAnsi="Roboto" w:cs="Arial"/>
          <w:color w:val="000000"/>
          <w:sz w:val="21"/>
          <w:szCs w:val="21"/>
        </w:rPr>
        <w:t>Libri</w:t>
      </w:r>
      <w:proofErr w:type="spellEnd"/>
      <w:r>
        <w:rPr>
          <w:rFonts w:ascii="Roboto" w:hAnsi="Roboto" w:cs="Arial"/>
          <w:color w:val="000000"/>
          <w:sz w:val="21"/>
          <w:szCs w:val="21"/>
        </w:rPr>
        <w:t>.</w:t>
      </w:r>
    </w:p>
    <w:p w14:paraId="0B2E897F"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Pinch</w:t>
      </w:r>
      <w:proofErr w:type="spellEnd"/>
      <w:r>
        <w:rPr>
          <w:rFonts w:ascii="Roboto" w:hAnsi="Roboto" w:cs="Arial"/>
          <w:color w:val="000000"/>
          <w:sz w:val="21"/>
          <w:szCs w:val="21"/>
        </w:rPr>
        <w:t xml:space="preserve">, G. 2004 :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xml:space="preserve">: a </w:t>
      </w:r>
      <w:proofErr w:type="spellStart"/>
      <w:r>
        <w:rPr>
          <w:rFonts w:ascii="Roboto" w:hAnsi="Roboto" w:cs="Arial"/>
          <w:color w:val="000000"/>
          <w:sz w:val="21"/>
          <w:szCs w:val="21"/>
        </w:rPr>
        <w:t>guide</w:t>
      </w:r>
      <w:proofErr w:type="spellEnd"/>
      <w:r>
        <w:rPr>
          <w:rFonts w:ascii="Roboto" w:hAnsi="Roboto" w:cs="Arial"/>
          <w:color w:val="000000"/>
          <w:sz w:val="21"/>
          <w:szCs w:val="21"/>
        </w:rPr>
        <w:t xml:space="preserve"> to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goddesses</w:t>
      </w:r>
      <w:proofErr w:type="spellEnd"/>
      <w:r>
        <w:rPr>
          <w:rFonts w:ascii="Roboto" w:hAnsi="Roboto" w:cs="Arial"/>
          <w:color w:val="000000"/>
          <w:sz w:val="21"/>
          <w:szCs w:val="21"/>
        </w:rPr>
        <w:t xml:space="preserve">, and </w:t>
      </w:r>
      <w:proofErr w:type="spellStart"/>
      <w:r>
        <w:rPr>
          <w:rFonts w:ascii="Roboto" w:hAnsi="Roboto" w:cs="Arial"/>
          <w:color w:val="000000"/>
          <w:sz w:val="21"/>
          <w:szCs w:val="21"/>
        </w:rPr>
        <w:t>traditions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ancient</w:t>
      </w:r>
      <w:proofErr w:type="spellEnd"/>
      <w:r>
        <w:rPr>
          <w:rFonts w:ascii="Roboto" w:hAnsi="Roboto" w:cs="Arial"/>
          <w:color w:val="000000"/>
          <w:sz w:val="21"/>
          <w:szCs w:val="21"/>
        </w:rPr>
        <w:t xml:space="preserve"> Egypt. New York: Oxford University </w:t>
      </w:r>
      <w:proofErr w:type="spellStart"/>
      <w:r>
        <w:rPr>
          <w:rFonts w:ascii="Roboto" w:hAnsi="Roboto" w:cs="Arial"/>
          <w:color w:val="000000"/>
          <w:sz w:val="21"/>
          <w:szCs w:val="21"/>
        </w:rPr>
        <w:t>Press</w:t>
      </w:r>
      <w:proofErr w:type="spellEnd"/>
      <w:r>
        <w:rPr>
          <w:rFonts w:ascii="Roboto" w:hAnsi="Roboto" w:cs="Arial"/>
          <w:color w:val="000000"/>
          <w:sz w:val="21"/>
          <w:szCs w:val="21"/>
        </w:rPr>
        <w:t>.</w:t>
      </w:r>
    </w:p>
    <w:p w14:paraId="135D7680"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Pinch</w:t>
      </w:r>
      <w:proofErr w:type="spellEnd"/>
      <w:r>
        <w:rPr>
          <w:rFonts w:ascii="Roboto" w:hAnsi="Roboto" w:cs="Arial"/>
          <w:color w:val="000000"/>
          <w:sz w:val="21"/>
          <w:szCs w:val="21"/>
        </w:rPr>
        <w:t xml:space="preserve">, G. 2002 : Handbook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Handbooks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World</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Mythology</w:t>
      </w:r>
      <w:proofErr w:type="spellEnd"/>
      <w:r>
        <w:rPr>
          <w:rFonts w:ascii="Roboto" w:hAnsi="Roboto" w:cs="Arial"/>
          <w:color w:val="000000"/>
          <w:sz w:val="21"/>
          <w:szCs w:val="21"/>
        </w:rPr>
        <w:t>. Santa Barbara, CA: ABC-CLIO.</w:t>
      </w:r>
    </w:p>
    <w:p w14:paraId="0397CA2C"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Schott</w:t>
      </w:r>
      <w:proofErr w:type="spellEnd"/>
      <w:r>
        <w:rPr>
          <w:rFonts w:ascii="Roboto" w:hAnsi="Roboto" w:cs="Arial"/>
          <w:color w:val="000000"/>
          <w:sz w:val="21"/>
          <w:szCs w:val="21"/>
        </w:rPr>
        <w:t xml:space="preserve"> S., 1929: </w:t>
      </w:r>
      <w:proofErr w:type="spellStart"/>
      <w:r>
        <w:rPr>
          <w:rFonts w:ascii="Roboto" w:hAnsi="Roboto" w:cs="Arial"/>
          <w:color w:val="000000"/>
          <w:sz w:val="21"/>
          <w:szCs w:val="21"/>
        </w:rPr>
        <w:t>Bücher</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und</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Sprüche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gegen</w:t>
      </w:r>
      <w:proofErr w:type="spellEnd"/>
      <w:r>
        <w:rPr>
          <w:rFonts w:ascii="Roboto" w:hAnsi="Roboto" w:cs="Arial"/>
          <w:color w:val="000000"/>
          <w:sz w:val="21"/>
          <w:szCs w:val="21"/>
        </w:rPr>
        <w:t xml:space="preserve"> den Gott </w:t>
      </w:r>
      <w:proofErr w:type="spellStart"/>
      <w:r>
        <w:rPr>
          <w:rFonts w:ascii="Roboto" w:hAnsi="Roboto" w:cs="Arial"/>
          <w:color w:val="000000"/>
          <w:sz w:val="21"/>
          <w:szCs w:val="21"/>
        </w:rPr>
        <w:t>Seth</w:t>
      </w:r>
      <w:proofErr w:type="spellEnd"/>
      <w:r>
        <w:rPr>
          <w:rFonts w:ascii="Roboto" w:hAnsi="Roboto" w:cs="Arial"/>
          <w:color w:val="000000"/>
          <w:sz w:val="21"/>
          <w:szCs w:val="21"/>
        </w:rPr>
        <w:t>, in :</w:t>
      </w:r>
      <w:proofErr w:type="spellStart"/>
      <w:r>
        <w:rPr>
          <w:rFonts w:ascii="Roboto" w:hAnsi="Roboto" w:cs="Arial"/>
          <w:color w:val="000000"/>
          <w:sz w:val="21"/>
          <w:szCs w:val="21"/>
        </w:rPr>
        <w:t>Urkunden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mythologischen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Inhalts</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bearb</w:t>
      </w:r>
      <w:proofErr w:type="spellEnd"/>
      <w:r>
        <w:rPr>
          <w:rFonts w:ascii="Roboto" w:hAnsi="Roboto" w:cs="Arial"/>
          <w:color w:val="000000"/>
          <w:sz w:val="21"/>
          <w:szCs w:val="21"/>
        </w:rPr>
        <w:t xml:space="preserve">. von </w:t>
      </w:r>
      <w:proofErr w:type="spellStart"/>
      <w:r>
        <w:rPr>
          <w:rFonts w:ascii="Roboto" w:hAnsi="Roboto" w:cs="Arial"/>
          <w:color w:val="000000"/>
          <w:sz w:val="21"/>
          <w:szCs w:val="21"/>
        </w:rPr>
        <w:t>Siegfrie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Schott</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Leipzig</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Hinrichs</w:t>
      </w:r>
      <w:proofErr w:type="spellEnd"/>
      <w:r>
        <w:rPr>
          <w:rFonts w:ascii="Roboto" w:hAnsi="Roboto" w:cs="Arial"/>
          <w:color w:val="000000"/>
          <w:sz w:val="21"/>
          <w:szCs w:val="21"/>
        </w:rPr>
        <w:t>, 1929-1939, Heft I – II [</w:t>
      </w:r>
      <w:proofErr w:type="spellStart"/>
      <w:r>
        <w:rPr>
          <w:rFonts w:ascii="Roboto" w:hAnsi="Roboto" w:cs="Arial"/>
          <w:color w:val="000000"/>
          <w:sz w:val="21"/>
          <w:szCs w:val="21"/>
        </w:rPr>
        <w:t>Urkunden</w:t>
      </w:r>
      <w:proofErr w:type="spellEnd"/>
      <w:r>
        <w:rPr>
          <w:rFonts w:ascii="Roboto" w:hAnsi="Roboto" w:cs="Arial"/>
          <w:color w:val="000000"/>
          <w:sz w:val="21"/>
          <w:szCs w:val="21"/>
        </w:rPr>
        <w:t xml:space="preserve"> des </w:t>
      </w:r>
      <w:proofErr w:type="spellStart"/>
      <w:r>
        <w:rPr>
          <w:rFonts w:ascii="Roboto" w:hAnsi="Roboto" w:cs="Arial"/>
          <w:color w:val="000000"/>
          <w:sz w:val="21"/>
          <w:szCs w:val="21"/>
        </w:rPr>
        <w:t>aegyptischen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Altertums</w:t>
      </w:r>
      <w:proofErr w:type="spellEnd"/>
      <w:r>
        <w:rPr>
          <w:rFonts w:ascii="Roboto" w:hAnsi="Roboto" w:cs="Arial"/>
          <w:color w:val="000000"/>
          <w:sz w:val="21"/>
          <w:szCs w:val="21"/>
        </w:rPr>
        <w:t xml:space="preserve"> ; </w:t>
      </w:r>
      <w:proofErr w:type="spellStart"/>
      <w:r>
        <w:rPr>
          <w:rFonts w:ascii="Roboto" w:hAnsi="Roboto" w:cs="Arial"/>
          <w:color w:val="000000"/>
          <w:sz w:val="21"/>
          <w:szCs w:val="21"/>
        </w:rPr>
        <w:t>Abt</w:t>
      </w:r>
      <w:proofErr w:type="spellEnd"/>
      <w:r>
        <w:rPr>
          <w:rFonts w:ascii="Roboto" w:hAnsi="Roboto" w:cs="Arial"/>
          <w:color w:val="000000"/>
          <w:sz w:val="21"/>
          <w:szCs w:val="21"/>
        </w:rPr>
        <w:t>. 6].</w:t>
      </w:r>
    </w:p>
    <w:p w14:paraId="713399E7"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Texty rakví (Buck, </w:t>
      </w:r>
      <w:proofErr w:type="spellStart"/>
      <w:r>
        <w:rPr>
          <w:rFonts w:ascii="Roboto" w:hAnsi="Roboto" w:cs="Arial"/>
          <w:color w:val="000000"/>
          <w:sz w:val="21"/>
          <w:szCs w:val="21"/>
        </w:rPr>
        <w:t>Adriaan</w:t>
      </w:r>
      <w:proofErr w:type="spellEnd"/>
      <w:r>
        <w:rPr>
          <w:rFonts w:ascii="Roboto" w:hAnsi="Roboto" w:cs="Arial"/>
          <w:color w:val="000000"/>
          <w:sz w:val="21"/>
          <w:szCs w:val="21"/>
        </w:rPr>
        <w:t xml:space="preserve"> de 1935 – 61 :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Egyptian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Coffin</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texts</w:t>
      </w:r>
      <w:proofErr w:type="spellEnd"/>
      <w:r>
        <w:rPr>
          <w:rFonts w:ascii="Roboto" w:hAnsi="Roboto" w:cs="Arial"/>
          <w:color w:val="000000"/>
          <w:sz w:val="21"/>
          <w:szCs w:val="21"/>
        </w:rPr>
        <w:t xml:space="preserve">, I – VII", Chicago: University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Chicago </w:t>
      </w:r>
      <w:proofErr w:type="spellStart"/>
      <w:r>
        <w:rPr>
          <w:rFonts w:ascii="Roboto" w:hAnsi="Roboto" w:cs="Arial"/>
          <w:color w:val="000000"/>
          <w:sz w:val="21"/>
          <w:szCs w:val="21"/>
        </w:rPr>
        <w:t>Press</w:t>
      </w:r>
      <w:proofErr w:type="spellEnd"/>
      <w:r>
        <w:rPr>
          <w:rFonts w:ascii="Roboto" w:hAnsi="Roboto" w:cs="Arial"/>
          <w:color w:val="000000"/>
          <w:sz w:val="21"/>
          <w:szCs w:val="21"/>
        </w:rPr>
        <w:t>)</w:t>
      </w:r>
    </w:p>
    <w:p w14:paraId="63A41B4B"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Verner, M., 2010: Chrám světa: svatyně, kulty a mysteria starověkého Egypta. Praha: Academia.</w:t>
      </w:r>
    </w:p>
    <w:p w14:paraId="29B7E723"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r>
        <w:rPr>
          <w:rFonts w:ascii="Roboto" w:hAnsi="Roboto" w:cs="Arial"/>
          <w:color w:val="000000"/>
          <w:sz w:val="21"/>
          <w:szCs w:val="21"/>
        </w:rPr>
        <w:t xml:space="preserve">Verner, M. - Bareš, L. - </w:t>
      </w:r>
      <w:proofErr w:type="spellStart"/>
      <w:r>
        <w:rPr>
          <w:rFonts w:ascii="Roboto" w:hAnsi="Roboto" w:cs="Arial"/>
          <w:color w:val="000000"/>
          <w:sz w:val="21"/>
          <w:szCs w:val="21"/>
        </w:rPr>
        <w:t>Vachala</w:t>
      </w:r>
      <w:proofErr w:type="spellEnd"/>
      <w:r>
        <w:rPr>
          <w:rFonts w:ascii="Roboto" w:hAnsi="Roboto" w:cs="Arial"/>
          <w:color w:val="000000"/>
          <w:sz w:val="21"/>
          <w:szCs w:val="21"/>
        </w:rPr>
        <w:t>, B.: 1997. Ilustrovaná encyklopedie starého Egypta. Praha.</w:t>
      </w:r>
    </w:p>
    <w:p w14:paraId="0F2AE9DB" w14:textId="77777777" w:rsidR="0074187B" w:rsidRDefault="0074187B" w:rsidP="0074187B">
      <w:pPr>
        <w:pStyle w:val="Normlnweb"/>
        <w:shd w:val="clear" w:color="auto" w:fill="FFFFFF"/>
        <w:spacing w:before="0" w:beforeAutospacing="0" w:after="0" w:afterAutospacing="0"/>
        <w:rPr>
          <w:rFonts w:ascii="Roboto" w:hAnsi="Roboto" w:cs="Arial"/>
          <w:color w:val="000000"/>
          <w:sz w:val="21"/>
          <w:szCs w:val="21"/>
        </w:rPr>
      </w:pPr>
      <w:proofErr w:type="spellStart"/>
      <w:r>
        <w:rPr>
          <w:rFonts w:ascii="Roboto" w:hAnsi="Roboto" w:cs="Arial"/>
          <w:color w:val="000000"/>
          <w:sz w:val="21"/>
          <w:szCs w:val="21"/>
        </w:rPr>
        <w:t>Wilkinson</w:t>
      </w:r>
      <w:proofErr w:type="spellEnd"/>
      <w:r>
        <w:rPr>
          <w:rFonts w:ascii="Roboto" w:hAnsi="Roboto" w:cs="Arial"/>
          <w:color w:val="000000"/>
          <w:sz w:val="21"/>
          <w:szCs w:val="21"/>
        </w:rPr>
        <w:t>, Richard H. 2003 :</w:t>
      </w:r>
      <w:proofErr w:type="spellStart"/>
      <w:r>
        <w:rPr>
          <w:rFonts w:ascii="Roboto" w:hAnsi="Roboto" w:cs="Arial"/>
          <w:color w:val="000000"/>
          <w:sz w:val="21"/>
          <w:szCs w:val="21"/>
        </w:rPr>
        <w:t>The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complete</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gods</w:t>
      </w:r>
      <w:proofErr w:type="spellEnd"/>
      <w:r>
        <w:rPr>
          <w:rFonts w:ascii="Roboto" w:hAnsi="Roboto" w:cs="Arial"/>
          <w:color w:val="000000"/>
          <w:sz w:val="21"/>
          <w:szCs w:val="21"/>
        </w:rPr>
        <w:t xml:space="preserve"> and </w:t>
      </w:r>
      <w:proofErr w:type="spellStart"/>
      <w:r>
        <w:rPr>
          <w:rFonts w:ascii="Roboto" w:hAnsi="Roboto" w:cs="Arial"/>
          <w:color w:val="000000"/>
          <w:sz w:val="21"/>
          <w:szCs w:val="21"/>
        </w:rPr>
        <w:t>goddesses</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of</w:t>
      </w:r>
      <w:proofErr w:type="spellEnd"/>
      <w:r>
        <w:rPr>
          <w:rFonts w:ascii="Roboto" w:hAnsi="Roboto" w:cs="Arial"/>
          <w:color w:val="000000"/>
          <w:sz w:val="21"/>
          <w:szCs w:val="21"/>
        </w:rPr>
        <w:t xml:space="preserve"> </w:t>
      </w:r>
      <w:proofErr w:type="spellStart"/>
      <w:r>
        <w:rPr>
          <w:rFonts w:ascii="Roboto" w:hAnsi="Roboto" w:cs="Arial"/>
          <w:color w:val="000000"/>
          <w:sz w:val="21"/>
          <w:szCs w:val="21"/>
        </w:rPr>
        <w:t>ancient</w:t>
      </w:r>
      <w:proofErr w:type="spellEnd"/>
      <w:r>
        <w:rPr>
          <w:rFonts w:ascii="Roboto" w:hAnsi="Roboto" w:cs="Arial"/>
          <w:color w:val="000000"/>
          <w:sz w:val="21"/>
          <w:szCs w:val="21"/>
        </w:rPr>
        <w:t xml:space="preserve"> Egypt, London: </w:t>
      </w:r>
      <w:proofErr w:type="spellStart"/>
      <w:r>
        <w:rPr>
          <w:rFonts w:ascii="Roboto" w:hAnsi="Roboto" w:cs="Arial"/>
          <w:color w:val="000000"/>
          <w:sz w:val="21"/>
          <w:szCs w:val="21"/>
        </w:rPr>
        <w:t>Thames</w:t>
      </w:r>
      <w:proofErr w:type="spellEnd"/>
      <w:r>
        <w:rPr>
          <w:rFonts w:ascii="Roboto" w:hAnsi="Roboto" w:cs="Arial"/>
          <w:color w:val="000000"/>
          <w:sz w:val="21"/>
          <w:szCs w:val="21"/>
        </w:rPr>
        <w:t xml:space="preserve"> and Hudson.</w:t>
      </w:r>
    </w:p>
    <w:p w14:paraId="7DD0E00D" w14:textId="77777777" w:rsidR="00D66D95" w:rsidRPr="0074187B" w:rsidRDefault="00D66D95" w:rsidP="0074187B"/>
    <w:sectPr w:rsidR="00D66D95" w:rsidRPr="007418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0407A"/>
    <w:multiLevelType w:val="multilevel"/>
    <w:tmpl w:val="7722D2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A533818"/>
    <w:multiLevelType w:val="multilevel"/>
    <w:tmpl w:val="45182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6137E47"/>
    <w:multiLevelType w:val="multilevel"/>
    <w:tmpl w:val="63AE6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03315551">
    <w:abstractNumId w:val="0"/>
  </w:num>
  <w:num w:numId="2" w16cid:durableId="1369796353">
    <w:abstractNumId w:val="2"/>
  </w:num>
  <w:num w:numId="3" w16cid:durableId="704797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0D6"/>
    <w:rsid w:val="002874CE"/>
    <w:rsid w:val="0074187B"/>
    <w:rsid w:val="00A71496"/>
    <w:rsid w:val="00C360D6"/>
    <w:rsid w:val="00D66D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EE6D4"/>
  <w15:chartTrackingRefBased/>
  <w15:docId w15:val="{5137767F-C264-42D4-B41D-2DFB05B8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link w:val="Nadpis1Char"/>
    <w:uiPriority w:val="9"/>
    <w:qFormat/>
    <w:rsid w:val="00C360D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14:ligatures w14:val="none"/>
    </w:rPr>
  </w:style>
  <w:style w:type="paragraph" w:styleId="Nadpis2">
    <w:name w:val="heading 2"/>
    <w:basedOn w:val="Normln"/>
    <w:link w:val="Nadpis2Char"/>
    <w:uiPriority w:val="9"/>
    <w:qFormat/>
    <w:rsid w:val="00C360D6"/>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cs-CZ"/>
      <w14:ligatures w14:val="none"/>
    </w:rPr>
  </w:style>
  <w:style w:type="paragraph" w:styleId="Nadpis3">
    <w:name w:val="heading 3"/>
    <w:basedOn w:val="Normln"/>
    <w:next w:val="Normln"/>
    <w:link w:val="Nadpis3Char"/>
    <w:uiPriority w:val="9"/>
    <w:semiHidden/>
    <w:unhideWhenUsed/>
    <w:qFormat/>
    <w:rsid w:val="002874C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360D6"/>
    <w:rPr>
      <w:rFonts w:ascii="Times New Roman" w:eastAsia="Times New Roman" w:hAnsi="Times New Roman" w:cs="Times New Roman"/>
      <w:b/>
      <w:bCs/>
      <w:kern w:val="36"/>
      <w:sz w:val="48"/>
      <w:szCs w:val="48"/>
      <w:lang w:eastAsia="cs-CZ"/>
      <w14:ligatures w14:val="none"/>
    </w:rPr>
  </w:style>
  <w:style w:type="character" w:customStyle="1" w:styleId="Nadpis2Char">
    <w:name w:val="Nadpis 2 Char"/>
    <w:basedOn w:val="Standardnpsmoodstavce"/>
    <w:link w:val="Nadpis2"/>
    <w:uiPriority w:val="9"/>
    <w:rsid w:val="00C360D6"/>
    <w:rPr>
      <w:rFonts w:ascii="Times New Roman" w:eastAsia="Times New Roman" w:hAnsi="Times New Roman" w:cs="Times New Roman"/>
      <w:b/>
      <w:bCs/>
      <w:kern w:val="0"/>
      <w:sz w:val="36"/>
      <w:szCs w:val="36"/>
      <w:lang w:eastAsia="cs-CZ"/>
      <w14:ligatures w14:val="none"/>
    </w:rPr>
  </w:style>
  <w:style w:type="character" w:customStyle="1" w:styleId="lower">
    <w:name w:val="lower"/>
    <w:basedOn w:val="Standardnpsmoodstavce"/>
    <w:rsid w:val="00C360D6"/>
  </w:style>
  <w:style w:type="character" w:customStyle="1" w:styleId="mw-headline">
    <w:name w:val="mw-headline"/>
    <w:basedOn w:val="Standardnpsmoodstavce"/>
    <w:rsid w:val="00C360D6"/>
  </w:style>
  <w:style w:type="paragraph" w:styleId="Normlnweb">
    <w:name w:val="Normal (Web)"/>
    <w:basedOn w:val="Normln"/>
    <w:uiPriority w:val="99"/>
    <w:semiHidden/>
    <w:unhideWhenUsed/>
    <w:rsid w:val="00C360D6"/>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semiHidden/>
    <w:unhideWhenUsed/>
    <w:rsid w:val="00C360D6"/>
    <w:rPr>
      <w:color w:val="0000FF"/>
      <w:u w:val="single"/>
    </w:rPr>
  </w:style>
  <w:style w:type="character" w:customStyle="1" w:styleId="mw-cite-backlink">
    <w:name w:val="mw-cite-backlink"/>
    <w:basedOn w:val="Standardnpsmoodstavce"/>
    <w:rsid w:val="00C360D6"/>
  </w:style>
  <w:style w:type="character" w:customStyle="1" w:styleId="cite-accessibility-label">
    <w:name w:val="cite-accessibility-label"/>
    <w:basedOn w:val="Standardnpsmoodstavce"/>
    <w:rsid w:val="00C360D6"/>
  </w:style>
  <w:style w:type="character" w:customStyle="1" w:styleId="reference-text">
    <w:name w:val="reference-text"/>
    <w:basedOn w:val="Standardnpsmoodstavce"/>
    <w:rsid w:val="00C360D6"/>
  </w:style>
  <w:style w:type="character" w:customStyle="1" w:styleId="Nadpis3Char">
    <w:name w:val="Nadpis 3 Char"/>
    <w:basedOn w:val="Standardnpsmoodstavce"/>
    <w:link w:val="Nadpis3"/>
    <w:uiPriority w:val="9"/>
    <w:semiHidden/>
    <w:rsid w:val="002874C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27810">
      <w:bodyDiv w:val="1"/>
      <w:marLeft w:val="0"/>
      <w:marRight w:val="0"/>
      <w:marTop w:val="0"/>
      <w:marBottom w:val="0"/>
      <w:divBdr>
        <w:top w:val="none" w:sz="0" w:space="0" w:color="auto"/>
        <w:left w:val="none" w:sz="0" w:space="0" w:color="auto"/>
        <w:bottom w:val="none" w:sz="0" w:space="0" w:color="auto"/>
        <w:right w:val="none" w:sz="0" w:space="0" w:color="auto"/>
      </w:divBdr>
      <w:divsChild>
        <w:div w:id="1140075169">
          <w:marLeft w:val="0"/>
          <w:marRight w:val="0"/>
          <w:marTop w:val="0"/>
          <w:marBottom w:val="0"/>
          <w:divBdr>
            <w:top w:val="none" w:sz="0" w:space="0" w:color="auto"/>
            <w:left w:val="none" w:sz="0" w:space="0" w:color="auto"/>
            <w:bottom w:val="none" w:sz="0" w:space="0" w:color="auto"/>
            <w:right w:val="none" w:sz="0" w:space="0" w:color="auto"/>
          </w:divBdr>
          <w:divsChild>
            <w:div w:id="935868488">
              <w:marLeft w:val="0"/>
              <w:marRight w:val="0"/>
              <w:marTop w:val="0"/>
              <w:marBottom w:val="0"/>
              <w:divBdr>
                <w:top w:val="none" w:sz="0" w:space="0" w:color="auto"/>
                <w:left w:val="none" w:sz="0" w:space="0" w:color="auto"/>
                <w:bottom w:val="none" w:sz="0" w:space="0" w:color="auto"/>
                <w:right w:val="none" w:sz="0" w:space="0" w:color="auto"/>
              </w:divBdr>
              <w:divsChild>
                <w:div w:id="133134706">
                  <w:marLeft w:val="0"/>
                  <w:marRight w:val="0"/>
                  <w:marTop w:val="0"/>
                  <w:marBottom w:val="0"/>
                  <w:divBdr>
                    <w:top w:val="none" w:sz="0" w:space="0" w:color="auto"/>
                    <w:left w:val="none" w:sz="0" w:space="0" w:color="auto"/>
                    <w:bottom w:val="none" w:sz="0" w:space="0" w:color="auto"/>
                    <w:right w:val="none" w:sz="0" w:space="0" w:color="auto"/>
                  </w:divBdr>
                  <w:divsChild>
                    <w:div w:id="2028100424">
                      <w:marLeft w:val="0"/>
                      <w:marRight w:val="0"/>
                      <w:marTop w:val="0"/>
                      <w:marBottom w:val="0"/>
                      <w:divBdr>
                        <w:top w:val="none" w:sz="0" w:space="0" w:color="auto"/>
                        <w:left w:val="none" w:sz="0" w:space="0" w:color="auto"/>
                        <w:bottom w:val="none" w:sz="0" w:space="0" w:color="auto"/>
                        <w:right w:val="none" w:sz="0" w:space="0" w:color="auto"/>
                      </w:divBdr>
                      <w:divsChild>
                        <w:div w:id="240648465">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3812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289848">
      <w:bodyDiv w:val="1"/>
      <w:marLeft w:val="0"/>
      <w:marRight w:val="0"/>
      <w:marTop w:val="0"/>
      <w:marBottom w:val="0"/>
      <w:divBdr>
        <w:top w:val="none" w:sz="0" w:space="0" w:color="auto"/>
        <w:left w:val="none" w:sz="0" w:space="0" w:color="auto"/>
        <w:bottom w:val="none" w:sz="0" w:space="0" w:color="auto"/>
        <w:right w:val="none" w:sz="0" w:space="0" w:color="auto"/>
      </w:divBdr>
      <w:divsChild>
        <w:div w:id="15928901">
          <w:marLeft w:val="0"/>
          <w:marRight w:val="0"/>
          <w:marTop w:val="0"/>
          <w:marBottom w:val="0"/>
          <w:divBdr>
            <w:top w:val="none" w:sz="0" w:space="0" w:color="auto"/>
            <w:left w:val="none" w:sz="0" w:space="0" w:color="auto"/>
            <w:bottom w:val="none" w:sz="0" w:space="0" w:color="auto"/>
            <w:right w:val="none" w:sz="0" w:space="0" w:color="auto"/>
          </w:divBdr>
          <w:divsChild>
            <w:div w:id="463738171">
              <w:marLeft w:val="0"/>
              <w:marRight w:val="0"/>
              <w:marTop w:val="0"/>
              <w:marBottom w:val="0"/>
              <w:divBdr>
                <w:top w:val="none" w:sz="0" w:space="0" w:color="auto"/>
                <w:left w:val="none" w:sz="0" w:space="0" w:color="auto"/>
                <w:bottom w:val="none" w:sz="0" w:space="0" w:color="auto"/>
                <w:right w:val="none" w:sz="0" w:space="0" w:color="auto"/>
              </w:divBdr>
              <w:divsChild>
                <w:div w:id="1465077302">
                  <w:marLeft w:val="0"/>
                  <w:marRight w:val="0"/>
                  <w:marTop w:val="0"/>
                  <w:marBottom w:val="0"/>
                  <w:divBdr>
                    <w:top w:val="none" w:sz="0" w:space="0" w:color="auto"/>
                    <w:left w:val="none" w:sz="0" w:space="0" w:color="auto"/>
                    <w:bottom w:val="none" w:sz="0" w:space="0" w:color="auto"/>
                    <w:right w:val="none" w:sz="0" w:space="0" w:color="auto"/>
                  </w:divBdr>
                  <w:divsChild>
                    <w:div w:id="875043328">
                      <w:marLeft w:val="0"/>
                      <w:marRight w:val="0"/>
                      <w:marTop w:val="0"/>
                      <w:marBottom w:val="0"/>
                      <w:divBdr>
                        <w:top w:val="none" w:sz="0" w:space="0" w:color="auto"/>
                        <w:left w:val="none" w:sz="0" w:space="0" w:color="auto"/>
                        <w:bottom w:val="none" w:sz="0" w:space="0" w:color="auto"/>
                        <w:right w:val="none" w:sz="0" w:space="0" w:color="auto"/>
                      </w:divBdr>
                      <w:divsChild>
                        <w:div w:id="1593976626">
                          <w:marLeft w:val="0"/>
                          <w:marRight w:val="0"/>
                          <w:marTop w:val="0"/>
                          <w:marBottom w:val="0"/>
                          <w:divBdr>
                            <w:top w:val="single" w:sz="6" w:space="8" w:color="DEDEDE"/>
                            <w:left w:val="single" w:sz="6" w:space="8" w:color="DEDEDE"/>
                            <w:bottom w:val="single" w:sz="6" w:space="8" w:color="DEDEDE"/>
                            <w:right w:val="single" w:sz="6" w:space="8" w:color="DEDEDE"/>
                          </w:divBdr>
                        </w:div>
                      </w:divsChild>
                    </w:div>
                    <w:div w:id="127621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982621">
      <w:bodyDiv w:val="1"/>
      <w:marLeft w:val="0"/>
      <w:marRight w:val="0"/>
      <w:marTop w:val="0"/>
      <w:marBottom w:val="0"/>
      <w:divBdr>
        <w:top w:val="none" w:sz="0" w:space="0" w:color="auto"/>
        <w:left w:val="none" w:sz="0" w:space="0" w:color="auto"/>
        <w:bottom w:val="none" w:sz="0" w:space="0" w:color="auto"/>
        <w:right w:val="none" w:sz="0" w:space="0" w:color="auto"/>
      </w:divBdr>
      <w:divsChild>
        <w:div w:id="1899051248">
          <w:marLeft w:val="0"/>
          <w:marRight w:val="0"/>
          <w:marTop w:val="0"/>
          <w:marBottom w:val="0"/>
          <w:divBdr>
            <w:top w:val="none" w:sz="0" w:space="0" w:color="auto"/>
            <w:left w:val="none" w:sz="0" w:space="0" w:color="auto"/>
            <w:bottom w:val="none" w:sz="0" w:space="0" w:color="auto"/>
            <w:right w:val="none" w:sz="0" w:space="0" w:color="auto"/>
          </w:divBdr>
          <w:divsChild>
            <w:div w:id="97680456">
              <w:marLeft w:val="0"/>
              <w:marRight w:val="0"/>
              <w:marTop w:val="0"/>
              <w:marBottom w:val="0"/>
              <w:divBdr>
                <w:top w:val="none" w:sz="0" w:space="0" w:color="auto"/>
                <w:left w:val="none" w:sz="0" w:space="0" w:color="auto"/>
                <w:bottom w:val="none" w:sz="0" w:space="0" w:color="auto"/>
                <w:right w:val="none" w:sz="0" w:space="0" w:color="auto"/>
              </w:divBdr>
              <w:divsChild>
                <w:div w:id="1210537169">
                  <w:marLeft w:val="0"/>
                  <w:marRight w:val="0"/>
                  <w:marTop w:val="0"/>
                  <w:marBottom w:val="0"/>
                  <w:divBdr>
                    <w:top w:val="none" w:sz="0" w:space="0" w:color="auto"/>
                    <w:left w:val="none" w:sz="0" w:space="0" w:color="auto"/>
                    <w:bottom w:val="none" w:sz="0" w:space="0" w:color="auto"/>
                    <w:right w:val="none" w:sz="0" w:space="0" w:color="auto"/>
                  </w:divBdr>
                  <w:divsChild>
                    <w:div w:id="341320311">
                      <w:marLeft w:val="0"/>
                      <w:marRight w:val="0"/>
                      <w:marTop w:val="0"/>
                      <w:marBottom w:val="0"/>
                      <w:divBdr>
                        <w:top w:val="none" w:sz="0" w:space="0" w:color="auto"/>
                        <w:left w:val="none" w:sz="0" w:space="0" w:color="auto"/>
                        <w:bottom w:val="none" w:sz="0" w:space="0" w:color="auto"/>
                        <w:right w:val="none" w:sz="0" w:space="0" w:color="auto"/>
                      </w:divBdr>
                      <w:divsChild>
                        <w:div w:id="782383759">
                          <w:marLeft w:val="0"/>
                          <w:marRight w:val="0"/>
                          <w:marTop w:val="0"/>
                          <w:marBottom w:val="0"/>
                          <w:divBdr>
                            <w:top w:val="single" w:sz="6" w:space="8" w:color="DEDEDE"/>
                            <w:left w:val="single" w:sz="6" w:space="8" w:color="DEDEDE"/>
                            <w:bottom w:val="single" w:sz="6" w:space="8" w:color="DEDEDE"/>
                            <w:right w:val="single" w:sz="6" w:space="8" w:color="DEDEDE"/>
                          </w:divBdr>
                          <w:divsChild>
                            <w:div w:id="19596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9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ikisofia.cz/wiki/Re" TargetMode="External"/><Relationship Id="rId18" Type="http://schemas.openxmlformats.org/officeDocument/2006/relationships/hyperlink" Target="https://wikisofia.cz/wiki/Re" TargetMode="External"/><Relationship Id="rId26" Type="http://schemas.openxmlformats.org/officeDocument/2006/relationships/hyperlink" Target="https://wikisofia.cz/wiki/Hor" TargetMode="External"/><Relationship Id="rId39" Type="http://schemas.openxmlformats.org/officeDocument/2006/relationships/hyperlink" Target="https://wikisofia.cz/wiki/Re" TargetMode="External"/><Relationship Id="rId21" Type="http://schemas.openxmlformats.org/officeDocument/2006/relationships/hyperlink" Target="https://wikisofia.cz/wiki/Re" TargetMode="External"/><Relationship Id="rId34" Type="http://schemas.openxmlformats.org/officeDocument/2006/relationships/hyperlink" Target="https://wikisofia.cz/wiki/Re" TargetMode="External"/><Relationship Id="rId42" Type="http://schemas.openxmlformats.org/officeDocument/2006/relationships/hyperlink" Target="https://wikisofia.cz/wiki/Re"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ikisofia.cz/wiki/Re" TargetMode="External"/><Relationship Id="rId29" Type="http://schemas.openxmlformats.org/officeDocument/2006/relationships/hyperlink" Target="https://wikisofia.cz/w/index.php?title=5.dynastie&amp;action=edit&amp;redlink=1" TargetMode="External"/><Relationship Id="rId1" Type="http://schemas.openxmlformats.org/officeDocument/2006/relationships/numbering" Target="numbering.xml"/><Relationship Id="rId6" Type="http://schemas.openxmlformats.org/officeDocument/2006/relationships/hyperlink" Target="https://wikisofia.cz/wiki/Soubor:Sun_god_Ra2.svg" TargetMode="External"/><Relationship Id="rId11" Type="http://schemas.openxmlformats.org/officeDocument/2006/relationships/hyperlink" Target="https://wikisofia.cz/w/index.php?title=4.dynastie&amp;action=edit&amp;redlink=1" TargetMode="External"/><Relationship Id="rId24" Type="http://schemas.openxmlformats.org/officeDocument/2006/relationships/hyperlink" Target="https://wikisofia.cz/wiki/Re" TargetMode="External"/><Relationship Id="rId32" Type="http://schemas.openxmlformats.org/officeDocument/2006/relationships/hyperlink" Target="https://wikisofia.cz/wiki/Re" TargetMode="External"/><Relationship Id="rId37" Type="http://schemas.openxmlformats.org/officeDocument/2006/relationships/hyperlink" Target="https://wikisofia.cz/wiki/Re" TargetMode="External"/><Relationship Id="rId40" Type="http://schemas.openxmlformats.org/officeDocument/2006/relationships/hyperlink" Target="https://wikisofia.cz/wiki/Re" TargetMode="External"/><Relationship Id="rId45" Type="http://schemas.openxmlformats.org/officeDocument/2006/relationships/fontTable" Target="fontTable.xml"/><Relationship Id="rId5" Type="http://schemas.openxmlformats.org/officeDocument/2006/relationships/hyperlink" Target="https://wikisofia.cz/wiki/Re" TargetMode="External"/><Relationship Id="rId15" Type="http://schemas.openxmlformats.org/officeDocument/2006/relationships/hyperlink" Target="https://wikisofia.cz/wiki/Nov%C3%A1_%C5%99%C3%AD%C5%A1e" TargetMode="External"/><Relationship Id="rId23" Type="http://schemas.openxmlformats.org/officeDocument/2006/relationships/hyperlink" Target="https://wikisofia.cz/wiki/Podsv%C4%9Btn%C3%AD_knihy_Nov%C3%A9_%C5%99%C3%AD%C5%A1e" TargetMode="External"/><Relationship Id="rId28" Type="http://schemas.openxmlformats.org/officeDocument/2006/relationships/hyperlink" Target="https://wikisofia.cz/wiki/Re" TargetMode="External"/><Relationship Id="rId36" Type="http://schemas.openxmlformats.org/officeDocument/2006/relationships/hyperlink" Target="https://wikisofia.cz/wiki/Re" TargetMode="External"/><Relationship Id="rId10" Type="http://schemas.openxmlformats.org/officeDocument/2006/relationships/hyperlink" Target="https://wikisofia.cz/wiki/Re" TargetMode="External"/><Relationship Id="rId19" Type="http://schemas.openxmlformats.org/officeDocument/2006/relationships/hyperlink" Target="https://wikisofia.cz/w/index.php?title=Legenda_o_zni%C4%8Den%C3%AD_lidstva&amp;action=edit&amp;redlink=1" TargetMode="External"/><Relationship Id="rId31" Type="http://schemas.openxmlformats.org/officeDocument/2006/relationships/hyperlink" Target="https://wikisofia.cz/wiki/Re" TargetMode="External"/><Relationship Id="rId44" Type="http://schemas.openxmlformats.org/officeDocument/2006/relationships/hyperlink" Target="https://wikisofia.cz/wiki/Re" TargetMode="External"/><Relationship Id="rId4" Type="http://schemas.openxmlformats.org/officeDocument/2006/relationships/webSettings" Target="webSettings.xml"/><Relationship Id="rId9" Type="http://schemas.openxmlformats.org/officeDocument/2006/relationships/hyperlink" Target="https://wikisofia.cz/wiki/Ba" TargetMode="External"/><Relationship Id="rId14" Type="http://schemas.openxmlformats.org/officeDocument/2006/relationships/hyperlink" Target="https://wikisofia.cz/wiki/St%C5%99edn%C3%AD_%C5%99%C3%AD%C5%A1e" TargetMode="External"/><Relationship Id="rId22" Type="http://schemas.openxmlformats.org/officeDocument/2006/relationships/hyperlink" Target="https://wikisofia.cz/wiki/Re" TargetMode="External"/><Relationship Id="rId27" Type="http://schemas.openxmlformats.org/officeDocument/2006/relationships/hyperlink" Target="https://wikisofia.cz/w/index.php?title=2.dynastie&amp;action=edit&amp;redlink=1" TargetMode="External"/><Relationship Id="rId30" Type="http://schemas.openxmlformats.org/officeDocument/2006/relationships/hyperlink" Target="https://wikisofia.cz/w/index.php?title=Slune%C4%8Dn%C3%AD_chr%C3%A1m&amp;action=edit&amp;redlink=1" TargetMode="External"/><Relationship Id="rId35" Type="http://schemas.openxmlformats.org/officeDocument/2006/relationships/hyperlink" Target="https://wikisofia.cz/wiki/Re" TargetMode="External"/><Relationship Id="rId43" Type="http://schemas.openxmlformats.org/officeDocument/2006/relationships/hyperlink" Target="https://wikisofia.cz/wiki/Re" TargetMode="External"/><Relationship Id="rId8" Type="http://schemas.openxmlformats.org/officeDocument/2006/relationships/hyperlink" Target="https://wikisofia.cz/wiki/%C3%9Adol%C3%AD_kr%C3%A1l%C5%AF" TargetMode="External"/><Relationship Id="rId3" Type="http://schemas.openxmlformats.org/officeDocument/2006/relationships/settings" Target="settings.xml"/><Relationship Id="rId12" Type="http://schemas.openxmlformats.org/officeDocument/2006/relationships/hyperlink" Target="https://wikisofia.cz/w/index.php?title=Kr%C3%A1lovsk%C3%A1_titulatura&amp;action=edit&amp;redlink=1" TargetMode="External"/><Relationship Id="rId17" Type="http://schemas.openxmlformats.org/officeDocument/2006/relationships/hyperlink" Target="https://wikisofia.cz/wiki/Re" TargetMode="External"/><Relationship Id="rId25" Type="http://schemas.openxmlformats.org/officeDocument/2006/relationships/hyperlink" Target="https://wikisofia.cz/wiki/Re" TargetMode="External"/><Relationship Id="rId33" Type="http://schemas.openxmlformats.org/officeDocument/2006/relationships/hyperlink" Target="https://wikisofia.cz/wiki/Re" TargetMode="External"/><Relationship Id="rId38" Type="http://schemas.openxmlformats.org/officeDocument/2006/relationships/hyperlink" Target="https://wikisofia.cz/wiki/Re" TargetMode="External"/><Relationship Id="rId46" Type="http://schemas.openxmlformats.org/officeDocument/2006/relationships/theme" Target="theme/theme1.xml"/><Relationship Id="rId20" Type="http://schemas.openxmlformats.org/officeDocument/2006/relationships/hyperlink" Target="https://wikisofia.cz/wiki/Re" TargetMode="External"/><Relationship Id="rId41" Type="http://schemas.openxmlformats.org/officeDocument/2006/relationships/hyperlink" Target="https://wikisofia.cz/wiki/Re"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1814</Words>
  <Characters>10706</Characters>
  <Application>Microsoft Office Word</Application>
  <DocSecurity>0</DocSecurity>
  <Lines>89</Lines>
  <Paragraphs>24</Paragraphs>
  <ScaleCrop>false</ScaleCrop>
  <Company/>
  <LinksUpToDate>false</LinksUpToDate>
  <CharactersWithSpaces>12496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Václav Votruba</dc:creator>
  <cp:keywords/>
  <dc:description/>
  <cp:lastModifiedBy>Václav Votruba</cp:lastModifiedBy>
  <cp:revision>2</cp:revision>
  <dcterms:created xsi:type="dcterms:W3CDTF">2023-02-15T05:52:00Z</dcterms:created>
  <dcterms:modified xsi:type="dcterms:W3CDTF">2023-02-15T05:52:00Z</dcterms:modified>
</cp:coreProperties>
</file>