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9C769" w14:textId="77777777" w:rsidR="00273D19" w:rsidRPr="00273D19" w:rsidRDefault="00273D19" w:rsidP="00273D19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</w:pPr>
      <w:r w:rsidRPr="00273D19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Uhelné prázdniny 1979</w:t>
      </w:r>
    </w:p>
    <w:p w14:paraId="6CD3FD4E" w14:textId="77777777" w:rsidR="00273D19" w:rsidRPr="00273D19" w:rsidRDefault="000634B1" w:rsidP="00273D1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hyperlink r:id="rId5" w:anchor="mw-head" w:history="1">
        <w:r w:rsidR="00273D19" w:rsidRPr="00273D19">
          <w:rPr>
            <w:rFonts w:ascii="Arial" w:eastAsia="Times New Roman" w:hAnsi="Arial" w:cs="Arial"/>
            <w:color w:val="0645AD"/>
            <w:sz w:val="24"/>
            <w:szCs w:val="24"/>
            <w:bdr w:val="none" w:sz="0" w:space="0" w:color="auto" w:frame="1"/>
            <w:lang w:eastAsia="cs-CZ"/>
          </w:rPr>
          <w:t xml:space="preserve">Skočit na </w:t>
        </w:r>
        <w:proofErr w:type="spellStart"/>
        <w:r w:rsidR="00273D19" w:rsidRPr="00273D19">
          <w:rPr>
            <w:rFonts w:ascii="Arial" w:eastAsia="Times New Roman" w:hAnsi="Arial" w:cs="Arial"/>
            <w:color w:val="0645AD"/>
            <w:sz w:val="24"/>
            <w:szCs w:val="24"/>
            <w:bdr w:val="none" w:sz="0" w:space="0" w:color="auto" w:frame="1"/>
            <w:lang w:eastAsia="cs-CZ"/>
          </w:rPr>
          <w:t>navigaci</w:t>
        </w:r>
      </w:hyperlink>
      <w:hyperlink r:id="rId6" w:anchor="searchInput" w:history="1">
        <w:r w:rsidR="00273D19" w:rsidRPr="00273D19">
          <w:rPr>
            <w:rFonts w:ascii="Arial" w:eastAsia="Times New Roman" w:hAnsi="Arial" w:cs="Arial"/>
            <w:color w:val="0645AD"/>
            <w:sz w:val="24"/>
            <w:szCs w:val="24"/>
            <w:bdr w:val="none" w:sz="0" w:space="0" w:color="auto" w:frame="1"/>
            <w:lang w:eastAsia="cs-CZ"/>
          </w:rPr>
          <w:t>Skočit</w:t>
        </w:r>
        <w:proofErr w:type="spellEnd"/>
        <w:r w:rsidR="00273D19" w:rsidRPr="00273D19">
          <w:rPr>
            <w:rFonts w:ascii="Arial" w:eastAsia="Times New Roman" w:hAnsi="Arial" w:cs="Arial"/>
            <w:color w:val="0645AD"/>
            <w:sz w:val="24"/>
            <w:szCs w:val="24"/>
            <w:bdr w:val="none" w:sz="0" w:space="0" w:color="auto" w:frame="1"/>
            <w:lang w:eastAsia="cs-CZ"/>
          </w:rPr>
          <w:t xml:space="preserve"> na vyhledávání</w:t>
        </w:r>
      </w:hyperlink>
    </w:p>
    <w:p w14:paraId="1BA98456" w14:textId="77777777" w:rsidR="00273D19" w:rsidRPr="00273D19" w:rsidRDefault="00273D19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lednu </w:t>
      </w:r>
      <w:r w:rsidRPr="00273D19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1979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byly v </w:t>
      </w:r>
      <w:hyperlink r:id="rId7" w:tooltip="Československo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Československu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vyhlášeny celostátní </w:t>
      </w:r>
      <w:r w:rsidRPr="00273D19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uhelné prázdniny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Celá </w:t>
      </w:r>
      <w:hyperlink r:id="rId8" w:tooltip="Ekonomika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ekonomika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byla těžce postižena vlnou silných </w:t>
      </w:r>
      <w:hyperlink r:id="rId9" w:tooltip="Mráz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mrazů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které náhle udeřily v noci z </w:t>
      </w:r>
      <w:hyperlink r:id="rId10" w:tooltip="31. prosinec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31. prosince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hyperlink r:id="rId11" w:tooltip="1978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1978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na </w:t>
      </w:r>
      <w:hyperlink r:id="rId12" w:tooltip="1. leden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1. leden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hyperlink r:id="rId13" w:tooltip="1979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1979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14:paraId="51469967" w14:textId="4DBAE11F" w:rsidR="00273D19" w:rsidRPr="00273D19" w:rsidRDefault="00273D19" w:rsidP="00273D19">
      <w:pPr>
        <w:shd w:val="clear" w:color="auto" w:fill="F8F9FA"/>
        <w:spacing w:after="0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0"/>
          <w:szCs w:val="20"/>
        </w:rPr>
        <w:object w:dxaOrig="1440" w:dyaOrig="1440" w14:anchorId="5CE1BD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0.25pt;height:18pt" o:ole="">
            <v:imagedata r:id="rId14" o:title=""/>
          </v:shape>
          <w:control r:id="rId15" w:name="DefaultOcxName" w:shapeid="_x0000_i1028"/>
        </w:object>
      </w:r>
    </w:p>
    <w:p w14:paraId="1C77ED2C" w14:textId="77777777" w:rsidR="00273D19" w:rsidRPr="00273D19" w:rsidRDefault="00273D19" w:rsidP="00273D19">
      <w:pPr>
        <w:shd w:val="clear" w:color="auto" w:fill="F8F9FA"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</w:pPr>
      <w:r w:rsidRPr="00273D19">
        <w:rPr>
          <w:rFonts w:ascii="Arial" w:eastAsia="Times New Roman" w:hAnsi="Arial" w:cs="Arial"/>
          <w:b/>
          <w:bCs/>
          <w:color w:val="000000"/>
          <w:sz w:val="20"/>
          <w:szCs w:val="20"/>
          <w:lang w:eastAsia="cs-CZ"/>
        </w:rPr>
        <w:t>Obsah</w:t>
      </w:r>
    </w:p>
    <w:p w14:paraId="3FD261EA" w14:textId="77777777" w:rsidR="00273D19" w:rsidRPr="00273D19" w:rsidRDefault="000634B1" w:rsidP="00273D19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16" w:anchor="Rychl%C3%A1_zm%C4%9Bna_po%C4%8Das%C3%AD" w:history="1">
        <w:r w:rsidR="00273D19" w:rsidRPr="00273D19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1</w:t>
        </w:r>
        <w:r w:rsidR="00273D19" w:rsidRPr="00273D19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Rychlá změna počasí</w:t>
        </w:r>
      </w:hyperlink>
    </w:p>
    <w:p w14:paraId="050318F1" w14:textId="77777777" w:rsidR="00273D19" w:rsidRPr="00273D19" w:rsidRDefault="000634B1" w:rsidP="00273D19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17" w:anchor="D%C5%AFsledky" w:history="1">
        <w:r w:rsidR="00273D19" w:rsidRPr="00273D19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2</w:t>
        </w:r>
        <w:r w:rsidR="00273D19" w:rsidRPr="00273D19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Důsledky</w:t>
        </w:r>
      </w:hyperlink>
    </w:p>
    <w:p w14:paraId="62E07B3D" w14:textId="77777777" w:rsidR="00273D19" w:rsidRPr="00273D19" w:rsidRDefault="000634B1" w:rsidP="00273D19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18" w:anchor="%C3%9Asporn%C3%A1_opat%C5%99en%C3%AD" w:history="1">
        <w:r w:rsidR="00273D19" w:rsidRPr="00273D19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3</w:t>
        </w:r>
        <w:r w:rsidR="00273D19" w:rsidRPr="00273D19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Úsporná opatření</w:t>
        </w:r>
      </w:hyperlink>
    </w:p>
    <w:p w14:paraId="58E4BB02" w14:textId="77777777" w:rsidR="00273D19" w:rsidRPr="00273D19" w:rsidRDefault="000634B1" w:rsidP="00273D19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19" w:anchor="Konec_kalamity" w:history="1">
        <w:r w:rsidR="00273D19" w:rsidRPr="00273D19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4</w:t>
        </w:r>
        <w:r w:rsidR="00273D19" w:rsidRPr="00273D19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Konec kalamity</w:t>
        </w:r>
      </w:hyperlink>
    </w:p>
    <w:p w14:paraId="59E7327D" w14:textId="77777777" w:rsidR="00273D19" w:rsidRPr="00273D19" w:rsidRDefault="000634B1" w:rsidP="00273D19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0" w:anchor="Zahrani%C4%8D%C3%AD" w:history="1">
        <w:r w:rsidR="00273D19" w:rsidRPr="00273D19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5</w:t>
        </w:r>
        <w:r w:rsidR="00273D19" w:rsidRPr="00273D19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Zahraničí</w:t>
        </w:r>
      </w:hyperlink>
    </w:p>
    <w:p w14:paraId="1588BB6E" w14:textId="77777777" w:rsidR="00273D19" w:rsidRPr="00273D19" w:rsidRDefault="000634B1" w:rsidP="00273D19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1" w:anchor="Reference" w:history="1">
        <w:r w:rsidR="00273D19" w:rsidRPr="00273D19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6</w:t>
        </w:r>
        <w:r w:rsidR="00273D19" w:rsidRPr="00273D19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Reference</w:t>
        </w:r>
      </w:hyperlink>
    </w:p>
    <w:p w14:paraId="398B3285" w14:textId="77777777" w:rsidR="00273D19" w:rsidRPr="00273D19" w:rsidRDefault="000634B1" w:rsidP="00273D19">
      <w:pPr>
        <w:numPr>
          <w:ilvl w:val="0"/>
          <w:numId w:val="1"/>
        </w:numPr>
        <w:shd w:val="clear" w:color="auto" w:fill="F8F9FA"/>
        <w:spacing w:before="100" w:beforeAutospacing="1" w:after="24" w:line="240" w:lineRule="auto"/>
        <w:rPr>
          <w:rFonts w:ascii="Arial" w:eastAsia="Times New Roman" w:hAnsi="Arial" w:cs="Arial"/>
          <w:color w:val="202122"/>
          <w:sz w:val="20"/>
          <w:szCs w:val="20"/>
          <w:lang w:eastAsia="cs-CZ"/>
        </w:rPr>
      </w:pPr>
      <w:hyperlink r:id="rId22" w:anchor="Extern%C3%AD_odkazy" w:history="1">
        <w:r w:rsidR="00273D19" w:rsidRPr="00273D19">
          <w:rPr>
            <w:rFonts w:ascii="Arial" w:eastAsia="Times New Roman" w:hAnsi="Arial" w:cs="Arial"/>
            <w:color w:val="202122"/>
            <w:sz w:val="20"/>
            <w:szCs w:val="20"/>
            <w:lang w:eastAsia="cs-CZ"/>
          </w:rPr>
          <w:t>7</w:t>
        </w:r>
        <w:r w:rsidR="00273D19" w:rsidRPr="00273D19">
          <w:rPr>
            <w:rFonts w:ascii="Arial" w:eastAsia="Times New Roman" w:hAnsi="Arial" w:cs="Arial"/>
            <w:color w:val="0645AD"/>
            <w:sz w:val="20"/>
            <w:szCs w:val="20"/>
            <w:lang w:eastAsia="cs-CZ"/>
          </w:rPr>
          <w:t>Externí odkazy</w:t>
        </w:r>
      </w:hyperlink>
    </w:p>
    <w:p w14:paraId="2C1DDDB4" w14:textId="77777777" w:rsidR="00273D19" w:rsidRPr="00273D19" w:rsidRDefault="00273D19" w:rsidP="00273D19">
      <w:pPr>
        <w:pBdr>
          <w:bottom w:val="single" w:sz="6" w:space="0" w:color="A2A9B1"/>
        </w:pBdr>
        <w:spacing w:before="240" w:after="6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 w:rsidRPr="00273D19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Rychlá změna počasí</w:t>
      </w:r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[</w:t>
      </w:r>
      <w:hyperlink r:id="rId23" w:tooltip="Editace sekce: Rychlá změna počasí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</w:t>
        </w:r>
      </w:hyperlink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 | </w:t>
      </w:r>
      <w:hyperlink r:id="rId24" w:tooltip="Editace sekce: Rychlá změna počasí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 zdroj</w:t>
        </w:r>
      </w:hyperlink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]</w:t>
      </w:r>
    </w:p>
    <w:p w14:paraId="10CEFD83" w14:textId="58EB4C00" w:rsidR="00273D19" w:rsidRPr="00273D19" w:rsidRDefault="00273D19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Konec roku 1978 byl ve znamení teplého, téměř jarního počasí. Na Silvestra se denní teploty pohybovaly kolem +10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C, v jižních Čechách dokonce až +15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C, ale od </w:t>
      </w:r>
      <w:hyperlink r:id="rId25" w:tooltip="Severozápad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severozápadu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se již přes území tehdejší </w:t>
      </w:r>
      <w:hyperlink r:id="rId26" w:tooltip="Německá demokratická republika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NDR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rychle přibližovala hluboká tlaková níže doprovázená studeným arktickým vzduchem, který již od noci z 28. na 29. prosince působil kalamitní stavy v dopravě a energetice </w:t>
      </w:r>
      <w:hyperlink r:id="rId27" w:tooltip="Německo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SRN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Přes severočeské příhraniční hory se tento studený vzduch začal přelévat právě v noci na Silvestra (z 30. na 31. prosinec) a v průběhu dne se pak šířil přes </w:t>
      </w:r>
      <w:hyperlink r:id="rId28" w:tooltip="Česká kotlina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českou kotlinu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na celé území republiky. Došlo k nebývalému ochlazení rychlostí až 3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C/h, například na </w:t>
      </w:r>
      <w:hyperlink r:id="rId29" w:tooltip="Ještěd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Ještědu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klesla teplota o 26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 během 24 hodin a ve </w:t>
      </w:r>
      <w:hyperlink r:id="rId30" w:tooltip="Frenštát pod Radhoštěm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Frenštátu pod Radhoštěm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dokonce o 30,5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C. Meteostanice v Praze-Libuši zaznamenala 31. 12. 1978 pokles teploty z +11,4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 ve 14 hodin na -10,5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 ve 21 hodin, tedy téměř o 22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 během 7 hodin, a do rána pak o dalších téměř 8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C. Tento pokles byl doprovázen i změnou větru, z teplého jihozápadního proudění s nárazy o rychlosti 15–20 m/s na čerstvý ledový severozápadní vítr, který ojediněle v horských oblastech dosahoval rychlosti 30 až 45 m/s. Ten se sice později uklidnil, ale dvacetistupňové mrazy vytrvaly na většině území republiky cca do 10. ledna, ve druhé dekádě se zmírnily na teploty okolo –10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C.</w:t>
      </w:r>
    </w:p>
    <w:p w14:paraId="6FE04A20" w14:textId="77777777" w:rsidR="00273D19" w:rsidRPr="00273D19" w:rsidRDefault="00273D19" w:rsidP="00273D19">
      <w:pPr>
        <w:pBdr>
          <w:bottom w:val="single" w:sz="6" w:space="0" w:color="A2A9B1"/>
        </w:pBdr>
        <w:spacing w:before="240" w:after="6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 w:rsidRPr="00273D19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Důsledky</w:t>
      </w:r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[</w:t>
      </w:r>
      <w:hyperlink r:id="rId31" w:tooltip="Editace sekce: Důsledky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</w:t>
        </w:r>
      </w:hyperlink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 | </w:t>
      </w:r>
      <w:hyperlink r:id="rId32" w:tooltip="Editace sekce: Důsledky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 zdroj</w:t>
        </w:r>
      </w:hyperlink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]</w:t>
      </w:r>
    </w:p>
    <w:p w14:paraId="0A88AF08" w14:textId="77777777" w:rsidR="00273D19" w:rsidRPr="00273D19" w:rsidRDefault="00273D19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Tak silný a zejména rychlý pokles teploty způsobil energetickou i dopravní kalamitu prakticky pro celé </w:t>
      </w:r>
      <w:hyperlink r:id="rId33" w:tooltip="Československá socialistická republika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Československo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 předchozích teplých dnech totiž vcelku vydatně pršelo a veškeré vytěžené a většinou i nekryté uhlí (nejen to právě vytěžené na haldách, ale i provozní zásoby uhlí na skládkách elektráren, tepláren či místních kotelen) bylo tím pádem hodně mokré a s příchodem mrazů okamžitě zamrzlo prakticky v celém objemu. Zamrzlo také </w:t>
      </w:r>
      <w:hyperlink r:id="rId34" w:tooltip="Uhlí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uhlí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hyperlink r:id="rId35" w:tooltip="Koks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koks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ve stovkách </w:t>
      </w:r>
      <w:hyperlink r:id="rId36" w:tooltip="Nákladní vůz (železnice)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železničních nákladních vozů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14:paraId="38AF6DB2" w14:textId="77777777" w:rsidR="00273D19" w:rsidRPr="00273D19" w:rsidRDefault="00273D19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Během několika desítek hodin tak </w:t>
      </w:r>
      <w:hyperlink r:id="rId37" w:tooltip="Uhelná elektrárna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uhelným elektrárnám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začalo docházet použitelné, nezamrzlé </w:t>
      </w:r>
      <w:hyperlink r:id="rId38" w:tooltip="Palivo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palivo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souběžně s tím však došlo v severočeském a sokolovském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hnědouhelném revíru k vyřazení </w:t>
      </w:r>
      <w:hyperlink r:id="rId39" w:tooltip="Korečkové rypadlo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korečkových rypadel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transportních pásů, které také zamrzly. Výsledkem byla obtížně řešitelná energetická krize s dalekosáhlými důsledky. Na mnoha místech zkolaboval systém </w:t>
      </w:r>
      <w:hyperlink r:id="rId40" w:tooltip="Dálkové vytápění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centrálního vytápění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docházelo k častým výpadkům v dodávkách elektrické </w:t>
      </w:r>
      <w:proofErr w:type="gramStart"/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energie</w:t>
      </w:r>
      <w:proofErr w:type="gramEnd"/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protože stejným problémům čelily i okolní státy, nebylo možné požádat o pomoc sousedy a bylo nutné přijmout řadu úsporných opatření. Situaci navíc zkomplikovalo nové sněžení, kdy místy napadlo okolo 15 cm sněhu.</w:t>
      </w:r>
    </w:p>
    <w:p w14:paraId="3D100A73" w14:textId="77777777" w:rsidR="00273D19" w:rsidRPr="00273D19" w:rsidRDefault="00273D19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Dopravu dále ztěžoval fakt, že podniky, které měly deponované autobusy na volných plochách, v prvních dnech kalamity musely výrazně omezit provoz buď pro úplnou nemožnost nastartovat motor, nebo pro zamrzání nafty na trase.</w:t>
      </w:r>
      <w:hyperlink r:id="rId41" w:anchor="cite_note-1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vertAlign w:val="superscript"/>
            <w:lang w:eastAsia="cs-CZ"/>
          </w:rPr>
          <w:t>[1]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Ledová novoroční vichřice také dokonala zkázu imisně poškozených lesů na hřebenech </w:t>
      </w:r>
      <w:hyperlink r:id="rId42" w:tooltip="Krušné hory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Krušných hor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 </w:t>
      </w:r>
      <w:hyperlink r:id="rId43" w:tooltip="Jizerské hory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Jizerských hor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hyperlink r:id="rId44" w:tooltip="Krkonoše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Krkonoš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 důsledku extrémního počasí se také zřítila část již dříve poškozeného </w:t>
      </w:r>
      <w:hyperlink r:id="rId45" w:tooltip="Vysílač Krašov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 xml:space="preserve">vysílače </w:t>
        </w:r>
        <w:proofErr w:type="spellStart"/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Krašov</w:t>
        </w:r>
        <w:proofErr w:type="spellEnd"/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který musel být následně odstřelen.</w:t>
      </w:r>
    </w:p>
    <w:p w14:paraId="2B6DADE1" w14:textId="77777777" w:rsidR="00273D19" w:rsidRPr="00273D19" w:rsidRDefault="00273D19" w:rsidP="00273D19">
      <w:pPr>
        <w:pBdr>
          <w:bottom w:val="single" w:sz="6" w:space="0" w:color="A2A9B1"/>
        </w:pBdr>
        <w:spacing w:before="240" w:after="6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 w:rsidRPr="00273D19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Úsporná opatření</w:t>
      </w:r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[</w:t>
      </w:r>
      <w:hyperlink r:id="rId46" w:tooltip="Editace sekce: Úsporná opatření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</w:t>
        </w:r>
      </w:hyperlink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 | </w:t>
      </w:r>
      <w:hyperlink r:id="rId47" w:tooltip="Editace sekce: Úsporná opatření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 zdroj</w:t>
        </w:r>
      </w:hyperlink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]</w:t>
      </w:r>
    </w:p>
    <w:p w14:paraId="29B44AE2" w14:textId="77777777" w:rsidR="00273D19" w:rsidRPr="00273D19" w:rsidRDefault="000634B1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hyperlink r:id="rId48" w:tooltip="Třetí vláda Lubomíra Štrougala" w:history="1">
        <w:r w:rsidR="00273D19"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Federální vláda ČSSR</w:t>
        </w:r>
      </w:hyperlink>
      <w:r w:rsidR="00273D19"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(a předsednictvo </w:t>
      </w:r>
      <w:hyperlink r:id="rId49" w:tooltip="Ústřední výbor Komunistické strany Československa" w:history="1">
        <w:r w:rsidR="00273D19"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ÚV KSČ</w:t>
        </w:r>
      </w:hyperlink>
      <w:r w:rsidR="00273D19"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na vzniklou situaci zareagovala až 5. ledna 1979 přijetím několika opatření, která vešla v účinnost v následujících dnech a která na </w:t>
      </w:r>
      <w:hyperlink r:id="rId50" w:tooltip="Krajský národní výbor" w:history="1">
        <w:r w:rsidR="00273D19"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úrovni krajů</w:t>
        </w:r>
      </w:hyperlink>
      <w:r w:rsidR="00273D19"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rozpracovávaly krajské energetické komise,</w:t>
      </w:r>
      <w:hyperlink r:id="rId51" w:anchor="cite_note-nhkg-2" w:history="1">
        <w:r w:rsidR="00273D19" w:rsidRPr="00273D19">
          <w:rPr>
            <w:rFonts w:ascii="Arial" w:eastAsia="Times New Roman" w:hAnsi="Arial" w:cs="Arial"/>
            <w:color w:val="0645AD"/>
            <w:sz w:val="24"/>
            <w:szCs w:val="24"/>
            <w:vertAlign w:val="superscript"/>
            <w:lang w:eastAsia="cs-CZ"/>
          </w:rPr>
          <w:t>[2]</w:t>
        </w:r>
      </w:hyperlink>
      <w:r w:rsidR="00273D19"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podobná opatření byla přijata na </w:t>
      </w:r>
      <w:hyperlink r:id="rId52" w:tooltip="Okresní národní výbor" w:history="1">
        <w:r w:rsidR="00273D19"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úrovni okresů</w:t>
        </w:r>
      </w:hyperlink>
      <w:r w:rsidR="00273D19"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jednotlivých měst či obcí, stranou nezůstaly ani podnikové a závodní energetické komise.</w:t>
      </w:r>
    </w:p>
    <w:p w14:paraId="04A99825" w14:textId="77777777" w:rsidR="00273D19" w:rsidRPr="00273D19" w:rsidRDefault="00273D19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Jako prvořadý úkol bylo stanoveno zajistit v prvních dnech omezení dodávek elektrické energie ve prospěch nejnutnější výroby a technologií – především vytápění budov apod., a v rámci celé republiky byly vyhlašované regulační stupně v odběru elektřiny. Například regulační stupeň č. 10 ukládal podnikům snížit v určenou hodinu spotřebu energie na technologické minimum (provoz kotelen, nejnutnějšího osvětlení, technologií, závodních kuchyní a jídelen, energetiky aj.) tak, aby v následující hodině mohla být výroba v plné výši ihned obnovena. Přesný čas omezení spotřeby elektrické energie (vždy 1 hodina v době dopolední a 1 hodina v době odpolední energetické špičky) byl určen pro jednotlivé okresy a pravidelně se měnil.</w:t>
      </w:r>
    </w:p>
    <w:p w14:paraId="793E8753" w14:textId="12EE4A86" w:rsidR="00273D19" w:rsidRPr="00273D19" w:rsidRDefault="00273D19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Například v </w:t>
      </w:r>
      <w:hyperlink r:id="rId53" w:tooltip="Severomoravský kraj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Severomoravském kraji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se mezi konkrétními opatřeními objevilo omezení vytápění veřejných místností (hotely, kina, restaurace apod.) na max. 16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C, ale omezeno bylo i vytápění </w:t>
      </w:r>
      <w:hyperlink r:id="rId54" w:tooltip="Tramvaj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tramvají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hyperlink r:id="rId55" w:tooltip="Trolejbus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trolejbusů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teplá voda na sídlištích byla dodávána jen každý druhý den. V </w:t>
      </w:r>
      <w:hyperlink r:id="rId56" w:tooltip="Nová huť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Nové huti Klementa Gottwalda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byly z důvodu omezení odběru elektřiny zastaveny některé výrobní provozy.</w:t>
      </w:r>
      <w:hyperlink r:id="rId57" w:anchor="cite_note-nhkg-2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vertAlign w:val="superscript"/>
            <w:lang w:eastAsia="cs-CZ"/>
          </w:rPr>
          <w:t>[2]</w:t>
        </w:r>
      </w:hyperlink>
    </w:p>
    <w:p w14:paraId="6EDA6AB8" w14:textId="77777777" w:rsidR="00273D19" w:rsidRPr="00273D19" w:rsidRDefault="00273D19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Výrazné omezení provozu postihlo „zbytné“ instituce: 6. ledna bylo omezeno vysílání </w:t>
      </w:r>
      <w:hyperlink r:id="rId58" w:tooltip="Československá televize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Československé televize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jen na dobu po 19. hodině, od 8. do 15. ledna dokonce až od 20:30. Bylo dočasně zastaveno i rušení vysílače Svobodná Evropa.</w:t>
      </w:r>
      <w:r w:rsidRPr="00273D19">
        <w:rPr>
          <w:rFonts w:ascii="Arial" w:eastAsia="Times New Roman" w:hAnsi="Arial" w:cs="Arial"/>
          <w:color w:val="202122"/>
          <w:sz w:val="24"/>
          <w:szCs w:val="24"/>
          <w:vertAlign w:val="superscript"/>
          <w:lang w:eastAsia="cs-CZ"/>
        </w:rPr>
        <w:t>[</w:t>
      </w:r>
      <w:hyperlink r:id="rId59" w:tooltip="Wikipedie:Ověřitelnost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vertAlign w:val="superscript"/>
            <w:lang w:eastAsia="cs-CZ"/>
          </w:rPr>
          <w:t>zdroj?!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vertAlign w:val="superscript"/>
          <w:lang w:eastAsia="cs-CZ"/>
        </w:rPr>
        <w:t>]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Byly uzavřeny i galerie a většina divadel. Ve školách byly od 8. ledna vyhlášeny uhelné prázdniny, které byly 11. ledna prodlouženy až do 29. ledna.</w:t>
      </w:r>
      <w:hyperlink r:id="rId60" w:anchor="cite_note-nhkg-2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vertAlign w:val="superscript"/>
            <w:lang w:eastAsia="cs-CZ"/>
          </w:rPr>
          <w:t>[2]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Začátek pracovní doby v úřadech a administrativě tam, kde to bylo z důvodu dopravy možné, byl posunut až na osmou nebo devátou hodinu ranní.</w:t>
      </w:r>
    </w:p>
    <w:p w14:paraId="4C3D0084" w14:textId="77777777" w:rsidR="00273D19" w:rsidRPr="00273D19" w:rsidRDefault="00273D19" w:rsidP="00273D19">
      <w:pPr>
        <w:pBdr>
          <w:bottom w:val="single" w:sz="6" w:space="0" w:color="A2A9B1"/>
        </w:pBdr>
        <w:spacing w:before="240" w:after="6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 w:rsidRPr="00273D19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Konec kalamity</w:t>
      </w:r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[</w:t>
      </w:r>
      <w:hyperlink r:id="rId61" w:tooltip="Editace sekce: Konec kalamity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</w:t>
        </w:r>
      </w:hyperlink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 | </w:t>
      </w:r>
      <w:hyperlink r:id="rId62" w:tooltip="Editace sekce: Konec kalamity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 zdroj</w:t>
        </w:r>
      </w:hyperlink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]</w:t>
      </w:r>
    </w:p>
    <w:p w14:paraId="5B49A28A" w14:textId="77777777" w:rsidR="00273D19" w:rsidRPr="00273D19" w:rsidRDefault="00273D19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Přes veškerou snahu se podařilo dodávky energií stabilizovat až v polovině ledna, po 20. lednu výrazně pomohla i mírná obleva. Energetický provoz se zvolna vrátil k normálu. Uhelné prázdniny tak mohly být odvolány k 29. lednu 1979 s tím, že kvůli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zameškané výuce byly v tomto školním roce zrušeny </w:t>
      </w:r>
      <w:hyperlink r:id="rId63" w:tooltip="Jarní prázdniny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jarní prázdniny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 nebyly povoleny celodenní školní výlety.</w:t>
      </w:r>
    </w:p>
    <w:p w14:paraId="32ED7920" w14:textId="52182134" w:rsidR="00273D19" w:rsidRPr="00273D19" w:rsidRDefault="00273D19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Regulační opatření především v oblasti dodávek elektrické energie se v podobných případech průběžně uplatňovala i později, například na začátku roku 1987 s mnohadenními mrazy pod -25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C. Stabilní dodávky elektrické energie však zajistila až úplná dostavba </w:t>
      </w:r>
      <w:hyperlink r:id="rId64" w:tooltip="Jaderná elektrárna Dukovany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jaderných elektráren Dukovany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a </w:t>
      </w:r>
      <w:hyperlink r:id="rId65" w:tooltip="Jaderná elektrárna Temelín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Temelín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14:paraId="5B4C972A" w14:textId="77777777" w:rsidR="00273D19" w:rsidRPr="00273D19" w:rsidRDefault="00273D19" w:rsidP="00273D19">
      <w:pPr>
        <w:pBdr>
          <w:bottom w:val="single" w:sz="6" w:space="0" w:color="A2A9B1"/>
        </w:pBdr>
        <w:spacing w:before="240" w:after="6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 w:rsidRPr="00273D19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Zahraničí</w:t>
      </w:r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[</w:t>
      </w:r>
      <w:hyperlink r:id="rId66" w:tooltip="Editace sekce: Zahraničí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</w:t>
        </w:r>
      </w:hyperlink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 | </w:t>
      </w:r>
      <w:hyperlink r:id="rId67" w:tooltip="Editace sekce: Zahraničí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editovat zdroj</w:t>
        </w:r>
      </w:hyperlink>
      <w:r w:rsidRPr="00273D19">
        <w:rPr>
          <w:rFonts w:ascii="Arial" w:eastAsia="Times New Roman" w:hAnsi="Arial" w:cs="Arial"/>
          <w:color w:val="54595D"/>
          <w:sz w:val="24"/>
          <w:szCs w:val="24"/>
          <w:lang w:eastAsia="cs-CZ"/>
        </w:rPr>
        <w:t>]</w:t>
      </w:r>
    </w:p>
    <w:p w14:paraId="24501E98" w14:textId="59F1A1E4" w:rsidR="00273D19" w:rsidRPr="00273D19" w:rsidRDefault="00273D19" w:rsidP="00273D1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Extrémní mrazy postihly mnoho států Evropy. V </w:t>
      </w:r>
      <w:hyperlink r:id="rId68" w:tooltip="Moskva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Moskvě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byla naměřena teplota –</w:t>
      </w:r>
      <w:proofErr w:type="gramStart"/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45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</w:t>
      </w:r>
      <w:proofErr w:type="gramEnd"/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čímž byl překonán rekord z roku 1900, rekordně nízká teplota –47</w:t>
      </w:r>
      <w:r w:rsidR="000634B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° </w:t>
      </w:r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 byla naměřena také v severním </w:t>
      </w:r>
      <w:hyperlink r:id="rId69" w:tooltip="Švédsko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Švédsku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Na severu </w:t>
      </w:r>
      <w:hyperlink r:id="rId70" w:tooltip="Západní Německo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NSR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padal sníh nepřetržitě 80 hodin a byl vyhlášen stav ohrožení. </w:t>
      </w:r>
      <w:hyperlink r:id="rId71" w:tooltip="Dánsko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lang w:eastAsia="cs-CZ"/>
          </w:rPr>
          <w:t>Dánský</w:t>
        </w:r>
      </w:hyperlink>
      <w:r w:rsidRPr="00273D1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rozhlas nabádal občany, aby nevycházeli vůbec z domu.</w:t>
      </w:r>
      <w:hyperlink r:id="rId72" w:anchor="cite_note-nhkg-2" w:history="1">
        <w:r w:rsidRPr="00273D19">
          <w:rPr>
            <w:rFonts w:ascii="Arial" w:eastAsia="Times New Roman" w:hAnsi="Arial" w:cs="Arial"/>
            <w:color w:val="0645AD"/>
            <w:sz w:val="24"/>
            <w:szCs w:val="24"/>
            <w:vertAlign w:val="superscript"/>
            <w:lang w:eastAsia="cs-CZ"/>
          </w:rPr>
          <w:t>[2]</w:t>
        </w:r>
      </w:hyperlink>
    </w:p>
    <w:p w14:paraId="7423BC9D" w14:textId="77777777" w:rsidR="00273D19" w:rsidRDefault="00273D19"/>
    <w:sectPr w:rsidR="00273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C1AD0"/>
    <w:multiLevelType w:val="multilevel"/>
    <w:tmpl w:val="A6F6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3982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D19"/>
    <w:rsid w:val="000634B1"/>
    <w:rsid w:val="00273D19"/>
    <w:rsid w:val="0069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377FD3"/>
  <w15:chartTrackingRefBased/>
  <w15:docId w15:val="{1FD7F53F-E8F8-489E-9982-D840AD6C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273D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73D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73D1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73D1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mw-page-title-main">
    <w:name w:val="mw-page-title-main"/>
    <w:basedOn w:val="Standardnpsmoodstavce"/>
    <w:rsid w:val="00273D19"/>
  </w:style>
  <w:style w:type="character" w:styleId="Hypertextovodkaz">
    <w:name w:val="Hyperlink"/>
    <w:basedOn w:val="Standardnpsmoodstavce"/>
    <w:uiPriority w:val="99"/>
    <w:semiHidden/>
    <w:unhideWhenUsed/>
    <w:rsid w:val="00273D19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273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clevel-1">
    <w:name w:val="toclevel-1"/>
    <w:basedOn w:val="Normln"/>
    <w:rsid w:val="00273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cnumber">
    <w:name w:val="tocnumber"/>
    <w:basedOn w:val="Standardnpsmoodstavce"/>
    <w:rsid w:val="00273D19"/>
  </w:style>
  <w:style w:type="character" w:customStyle="1" w:styleId="toctext">
    <w:name w:val="toctext"/>
    <w:basedOn w:val="Standardnpsmoodstavce"/>
    <w:rsid w:val="00273D19"/>
  </w:style>
  <w:style w:type="character" w:customStyle="1" w:styleId="mw-headline">
    <w:name w:val="mw-headline"/>
    <w:basedOn w:val="Standardnpsmoodstavce"/>
    <w:rsid w:val="00273D19"/>
  </w:style>
  <w:style w:type="character" w:customStyle="1" w:styleId="mw-editsection">
    <w:name w:val="mw-editsection"/>
    <w:basedOn w:val="Standardnpsmoodstavce"/>
    <w:rsid w:val="00273D19"/>
  </w:style>
  <w:style w:type="character" w:customStyle="1" w:styleId="mw-editsection-bracket">
    <w:name w:val="mw-editsection-bracket"/>
    <w:basedOn w:val="Standardnpsmoodstavce"/>
    <w:rsid w:val="00273D19"/>
  </w:style>
  <w:style w:type="character" w:customStyle="1" w:styleId="mw-editsection-divider">
    <w:name w:val="mw-editsection-divider"/>
    <w:basedOn w:val="Standardnpsmoodstavce"/>
    <w:rsid w:val="00273D19"/>
  </w:style>
  <w:style w:type="character" w:customStyle="1" w:styleId="doplnte-zdroj">
    <w:name w:val="doplnte-zdroj"/>
    <w:basedOn w:val="Standardnpsmoodstavce"/>
    <w:rsid w:val="00273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3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2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66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283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s.wikipedia.org/wiki/1979" TargetMode="External"/><Relationship Id="rId18" Type="http://schemas.openxmlformats.org/officeDocument/2006/relationships/hyperlink" Target="https://cs.wikipedia.org/wiki/Uheln%C3%A9_pr%C3%A1zdniny_1979" TargetMode="External"/><Relationship Id="rId26" Type="http://schemas.openxmlformats.org/officeDocument/2006/relationships/hyperlink" Target="https://cs.wikipedia.org/wiki/N%C4%9Bmeck%C3%A1_demokratick%C3%A1_republika" TargetMode="External"/><Relationship Id="rId39" Type="http://schemas.openxmlformats.org/officeDocument/2006/relationships/hyperlink" Target="https://cs.wikipedia.org/wiki/Kore%C4%8Dkov%C3%A9_rypadlo" TargetMode="External"/><Relationship Id="rId21" Type="http://schemas.openxmlformats.org/officeDocument/2006/relationships/hyperlink" Target="https://cs.wikipedia.org/wiki/Uheln%C3%A9_pr%C3%A1zdniny_1979" TargetMode="External"/><Relationship Id="rId34" Type="http://schemas.openxmlformats.org/officeDocument/2006/relationships/hyperlink" Target="https://cs.wikipedia.org/wiki/Uhl%C3%AD" TargetMode="External"/><Relationship Id="rId42" Type="http://schemas.openxmlformats.org/officeDocument/2006/relationships/hyperlink" Target="https://cs.wikipedia.org/wiki/Kru%C5%A1n%C3%A9_hory" TargetMode="External"/><Relationship Id="rId47" Type="http://schemas.openxmlformats.org/officeDocument/2006/relationships/hyperlink" Target="https://cs.wikipedia.org/w/index.php?title=Uheln%C3%A9_pr%C3%A1zdniny_1979&amp;action=edit&amp;section=3" TargetMode="External"/><Relationship Id="rId50" Type="http://schemas.openxmlformats.org/officeDocument/2006/relationships/hyperlink" Target="https://cs.wikipedia.org/wiki/Krajsk%C3%BD_n%C3%A1rodn%C3%AD_v%C3%BDbor" TargetMode="External"/><Relationship Id="rId55" Type="http://schemas.openxmlformats.org/officeDocument/2006/relationships/hyperlink" Target="https://cs.wikipedia.org/wiki/Trolejbus" TargetMode="External"/><Relationship Id="rId63" Type="http://schemas.openxmlformats.org/officeDocument/2006/relationships/hyperlink" Target="https://cs.wikipedia.org/wiki/Jarn%C3%AD_pr%C3%A1zdniny" TargetMode="External"/><Relationship Id="rId68" Type="http://schemas.openxmlformats.org/officeDocument/2006/relationships/hyperlink" Target="https://cs.wikipedia.org/wiki/Moskva" TargetMode="External"/><Relationship Id="rId7" Type="http://schemas.openxmlformats.org/officeDocument/2006/relationships/hyperlink" Target="https://cs.wikipedia.org/wiki/%C4%8Ceskoslovensko" TargetMode="External"/><Relationship Id="rId71" Type="http://schemas.openxmlformats.org/officeDocument/2006/relationships/hyperlink" Target="https://cs.wikipedia.org/wiki/D%C3%A1nsko" TargetMode="External"/><Relationship Id="rId2" Type="http://schemas.openxmlformats.org/officeDocument/2006/relationships/styles" Target="styles.xml"/><Relationship Id="rId16" Type="http://schemas.openxmlformats.org/officeDocument/2006/relationships/hyperlink" Target="https://cs.wikipedia.org/wiki/Uheln%C3%A9_pr%C3%A1zdniny_1979" TargetMode="External"/><Relationship Id="rId29" Type="http://schemas.openxmlformats.org/officeDocument/2006/relationships/hyperlink" Target="https://cs.wikipedia.org/wiki/Je%C5%A1t%C4%9Bd" TargetMode="External"/><Relationship Id="rId11" Type="http://schemas.openxmlformats.org/officeDocument/2006/relationships/hyperlink" Target="https://cs.wikipedia.org/wiki/1978" TargetMode="External"/><Relationship Id="rId24" Type="http://schemas.openxmlformats.org/officeDocument/2006/relationships/hyperlink" Target="https://cs.wikipedia.org/w/index.php?title=Uheln%C3%A9_pr%C3%A1zdniny_1979&amp;action=edit&amp;section=1" TargetMode="External"/><Relationship Id="rId32" Type="http://schemas.openxmlformats.org/officeDocument/2006/relationships/hyperlink" Target="https://cs.wikipedia.org/w/index.php?title=Uheln%C3%A9_pr%C3%A1zdniny_1979&amp;action=edit&amp;section=2" TargetMode="External"/><Relationship Id="rId37" Type="http://schemas.openxmlformats.org/officeDocument/2006/relationships/hyperlink" Target="https://cs.wikipedia.org/wiki/Uheln%C3%A1_elektr%C3%A1rna" TargetMode="External"/><Relationship Id="rId40" Type="http://schemas.openxmlformats.org/officeDocument/2006/relationships/hyperlink" Target="https://cs.wikipedia.org/wiki/D%C3%A1lkov%C3%A9_vyt%C3%A1p%C4%9Bn%C3%AD" TargetMode="External"/><Relationship Id="rId45" Type="http://schemas.openxmlformats.org/officeDocument/2006/relationships/hyperlink" Target="https://cs.wikipedia.org/wiki/Vys%C3%ADla%C4%8D_Kra%C5%A1ov" TargetMode="External"/><Relationship Id="rId53" Type="http://schemas.openxmlformats.org/officeDocument/2006/relationships/hyperlink" Target="https://cs.wikipedia.org/wiki/Severomoravsk%C3%BD_kraj" TargetMode="External"/><Relationship Id="rId58" Type="http://schemas.openxmlformats.org/officeDocument/2006/relationships/hyperlink" Target="https://cs.wikipedia.org/wiki/%C4%8Ceskoslovensk%C3%A1_televize" TargetMode="External"/><Relationship Id="rId66" Type="http://schemas.openxmlformats.org/officeDocument/2006/relationships/hyperlink" Target="https://cs.wikipedia.org/w/index.php?title=Uheln%C3%A9_pr%C3%A1zdniny_1979&amp;veaction=edit&amp;section=5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cs.wikipedia.org/wiki/Uheln%C3%A9_pr%C3%A1zdniny_1979" TargetMode="External"/><Relationship Id="rId15" Type="http://schemas.openxmlformats.org/officeDocument/2006/relationships/control" Target="activeX/activeX1.xml"/><Relationship Id="rId23" Type="http://schemas.openxmlformats.org/officeDocument/2006/relationships/hyperlink" Target="https://cs.wikipedia.org/w/index.php?title=Uheln%C3%A9_pr%C3%A1zdniny_1979&amp;veaction=edit&amp;section=1" TargetMode="External"/><Relationship Id="rId28" Type="http://schemas.openxmlformats.org/officeDocument/2006/relationships/hyperlink" Target="https://cs.wikipedia.org/wiki/%C4%8Cesk%C3%A1_kotlina" TargetMode="External"/><Relationship Id="rId36" Type="http://schemas.openxmlformats.org/officeDocument/2006/relationships/hyperlink" Target="https://cs.wikipedia.org/wiki/N%C3%A1kladn%C3%AD_v%C5%AFz_(%C5%BEeleznice)" TargetMode="External"/><Relationship Id="rId49" Type="http://schemas.openxmlformats.org/officeDocument/2006/relationships/hyperlink" Target="https://cs.wikipedia.org/wiki/%C3%9Ast%C5%99edn%C3%AD_v%C3%BDbor_Komunistick%C3%A9_strany_%C4%8Ceskoslovenska" TargetMode="External"/><Relationship Id="rId57" Type="http://schemas.openxmlformats.org/officeDocument/2006/relationships/hyperlink" Target="https://cs.wikipedia.org/wiki/Uheln%C3%A9_pr%C3%A1zdniny_1979" TargetMode="External"/><Relationship Id="rId61" Type="http://schemas.openxmlformats.org/officeDocument/2006/relationships/hyperlink" Target="https://cs.wikipedia.org/w/index.php?title=Uheln%C3%A9_pr%C3%A1zdniny_1979&amp;veaction=edit&amp;section=4" TargetMode="External"/><Relationship Id="rId10" Type="http://schemas.openxmlformats.org/officeDocument/2006/relationships/hyperlink" Target="https://cs.wikipedia.org/wiki/31._prosinec" TargetMode="External"/><Relationship Id="rId19" Type="http://schemas.openxmlformats.org/officeDocument/2006/relationships/hyperlink" Target="https://cs.wikipedia.org/wiki/Uheln%C3%A9_pr%C3%A1zdniny_1979" TargetMode="External"/><Relationship Id="rId31" Type="http://schemas.openxmlformats.org/officeDocument/2006/relationships/hyperlink" Target="https://cs.wikipedia.org/w/index.php?title=Uheln%C3%A9_pr%C3%A1zdniny_1979&amp;veaction=edit&amp;section=2" TargetMode="External"/><Relationship Id="rId44" Type="http://schemas.openxmlformats.org/officeDocument/2006/relationships/hyperlink" Target="https://cs.wikipedia.org/wiki/Krkono%C5%A1e" TargetMode="External"/><Relationship Id="rId52" Type="http://schemas.openxmlformats.org/officeDocument/2006/relationships/hyperlink" Target="https://cs.wikipedia.org/wiki/Okresn%C3%AD_n%C3%A1rodn%C3%AD_v%C3%BDbor" TargetMode="External"/><Relationship Id="rId60" Type="http://schemas.openxmlformats.org/officeDocument/2006/relationships/hyperlink" Target="https://cs.wikipedia.org/wiki/Uheln%C3%A9_pr%C3%A1zdniny_1979" TargetMode="External"/><Relationship Id="rId65" Type="http://schemas.openxmlformats.org/officeDocument/2006/relationships/hyperlink" Target="https://cs.wikipedia.org/wiki/Jadern%C3%A1_elektr%C3%A1rna_Temel%C3%AD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Mr%C3%A1z" TargetMode="External"/><Relationship Id="rId14" Type="http://schemas.openxmlformats.org/officeDocument/2006/relationships/image" Target="media/image1.wmf"/><Relationship Id="rId22" Type="http://schemas.openxmlformats.org/officeDocument/2006/relationships/hyperlink" Target="https://cs.wikipedia.org/wiki/Uheln%C3%A9_pr%C3%A1zdniny_1979" TargetMode="External"/><Relationship Id="rId27" Type="http://schemas.openxmlformats.org/officeDocument/2006/relationships/hyperlink" Target="https://cs.wikipedia.org/wiki/N%C4%9Bmecko" TargetMode="External"/><Relationship Id="rId30" Type="http://schemas.openxmlformats.org/officeDocument/2006/relationships/hyperlink" Target="https://cs.wikipedia.org/wiki/Fren%C5%A1t%C3%A1t_pod_Radho%C5%A1t%C4%9Bm" TargetMode="External"/><Relationship Id="rId35" Type="http://schemas.openxmlformats.org/officeDocument/2006/relationships/hyperlink" Target="https://cs.wikipedia.org/wiki/Koks" TargetMode="External"/><Relationship Id="rId43" Type="http://schemas.openxmlformats.org/officeDocument/2006/relationships/hyperlink" Target="https://cs.wikipedia.org/wiki/Jizersk%C3%A9_hory" TargetMode="External"/><Relationship Id="rId48" Type="http://schemas.openxmlformats.org/officeDocument/2006/relationships/hyperlink" Target="https://cs.wikipedia.org/wiki/T%C5%99et%C3%AD_vl%C3%A1da_Lubom%C3%ADra_%C5%A0trougala" TargetMode="External"/><Relationship Id="rId56" Type="http://schemas.openxmlformats.org/officeDocument/2006/relationships/hyperlink" Target="https://cs.wikipedia.org/wiki/Nov%C3%A1_hu%C5%A5" TargetMode="External"/><Relationship Id="rId64" Type="http://schemas.openxmlformats.org/officeDocument/2006/relationships/hyperlink" Target="https://cs.wikipedia.org/wiki/Jadern%C3%A1_elektr%C3%A1rna_Dukovany" TargetMode="External"/><Relationship Id="rId69" Type="http://schemas.openxmlformats.org/officeDocument/2006/relationships/hyperlink" Target="https://cs.wikipedia.org/wiki/%C5%A0v%C3%A9dsko" TargetMode="External"/><Relationship Id="rId8" Type="http://schemas.openxmlformats.org/officeDocument/2006/relationships/hyperlink" Target="https://cs.wikipedia.org/wiki/Ekonomika" TargetMode="External"/><Relationship Id="rId51" Type="http://schemas.openxmlformats.org/officeDocument/2006/relationships/hyperlink" Target="https://cs.wikipedia.org/wiki/Uheln%C3%A9_pr%C3%A1zdniny_1979" TargetMode="External"/><Relationship Id="rId72" Type="http://schemas.openxmlformats.org/officeDocument/2006/relationships/hyperlink" Target="https://cs.wikipedia.org/wiki/Uheln%C3%A9_pr%C3%A1zdniny_197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cs.wikipedia.org/wiki/1._leden" TargetMode="External"/><Relationship Id="rId17" Type="http://schemas.openxmlformats.org/officeDocument/2006/relationships/hyperlink" Target="https://cs.wikipedia.org/wiki/Uheln%C3%A9_pr%C3%A1zdniny_1979" TargetMode="External"/><Relationship Id="rId25" Type="http://schemas.openxmlformats.org/officeDocument/2006/relationships/hyperlink" Target="https://cs.wikipedia.org/wiki/Severoz%C3%A1pad" TargetMode="External"/><Relationship Id="rId33" Type="http://schemas.openxmlformats.org/officeDocument/2006/relationships/hyperlink" Target="https://cs.wikipedia.org/wiki/%C4%8Ceskoslovensk%C3%A1_socialistick%C3%A1_republika" TargetMode="External"/><Relationship Id="rId38" Type="http://schemas.openxmlformats.org/officeDocument/2006/relationships/hyperlink" Target="https://cs.wikipedia.org/wiki/Palivo" TargetMode="External"/><Relationship Id="rId46" Type="http://schemas.openxmlformats.org/officeDocument/2006/relationships/hyperlink" Target="https://cs.wikipedia.org/w/index.php?title=Uheln%C3%A9_pr%C3%A1zdniny_1979&amp;veaction=edit&amp;section=3" TargetMode="External"/><Relationship Id="rId59" Type="http://schemas.openxmlformats.org/officeDocument/2006/relationships/hyperlink" Target="https://cs.wikipedia.org/wiki/Wikipedie:Ov%C4%9B%C5%99itelnost" TargetMode="External"/><Relationship Id="rId67" Type="http://schemas.openxmlformats.org/officeDocument/2006/relationships/hyperlink" Target="https://cs.wikipedia.org/w/index.php?title=Uheln%C3%A9_pr%C3%A1zdniny_1979&amp;action=edit&amp;section=5" TargetMode="External"/><Relationship Id="rId20" Type="http://schemas.openxmlformats.org/officeDocument/2006/relationships/hyperlink" Target="https://cs.wikipedia.org/wiki/Uheln%C3%A9_pr%C3%A1zdniny_1979" TargetMode="External"/><Relationship Id="rId41" Type="http://schemas.openxmlformats.org/officeDocument/2006/relationships/hyperlink" Target="https://cs.wikipedia.org/wiki/Uheln%C3%A9_pr%C3%A1zdniny_1979" TargetMode="External"/><Relationship Id="rId54" Type="http://schemas.openxmlformats.org/officeDocument/2006/relationships/hyperlink" Target="https://cs.wikipedia.org/wiki/Tramvaj" TargetMode="External"/><Relationship Id="rId62" Type="http://schemas.openxmlformats.org/officeDocument/2006/relationships/hyperlink" Target="https://cs.wikipedia.org/w/index.php?title=Uheln%C3%A9_pr%C3%A1zdniny_1979&amp;action=edit&amp;section=4" TargetMode="External"/><Relationship Id="rId70" Type="http://schemas.openxmlformats.org/officeDocument/2006/relationships/hyperlink" Target="https://cs.wikipedia.org/wiki/Z%C3%A1padn%C3%AD_N%C4%9Bmeck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s.wikipedia.org/wiki/Uheln%C3%A9_pr%C3%A1zdniny_1979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1928</Words>
  <Characters>11377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2022-09-28T12:54:00Z</dcterms:created>
  <dcterms:modified xsi:type="dcterms:W3CDTF">2022-09-28T13:09:00Z</dcterms:modified>
</cp:coreProperties>
</file>